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F2" w:rsidRDefault="000836F2" w:rsidP="000836F2">
      <w:pPr>
        <w:tabs>
          <w:tab w:val="center" w:pos="2001"/>
          <w:tab w:val="right" w:pos="4003"/>
        </w:tabs>
        <w:rPr>
          <w:sz w:val="28"/>
          <w:szCs w:val="28"/>
        </w:rPr>
      </w:pPr>
      <w:bookmarkStart w:id="0" w:name="bookmark4"/>
      <w:bookmarkStart w:id="1" w:name="bookmark5"/>
      <w:bookmarkStart w:id="2" w:name="bookmark6"/>
      <w:r>
        <w:rPr>
          <w:sz w:val="28"/>
          <w:szCs w:val="28"/>
        </w:rPr>
        <w:tab/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00"/>
      </w:tblGrid>
      <w:tr w:rsidR="00DF4731" w:rsidRPr="00A02FD9" w:rsidTr="006167E8">
        <w:trPr>
          <w:cantSplit/>
        </w:trPr>
        <w:tc>
          <w:tcPr>
            <w:tcW w:w="9900" w:type="dxa"/>
          </w:tcPr>
          <w:p w:rsidR="00DF4731" w:rsidRDefault="00DF4731" w:rsidP="006167E8">
            <w:pPr>
              <w:tabs>
                <w:tab w:val="left" w:pos="1740"/>
                <w:tab w:val="center" w:pos="4608"/>
              </w:tabs>
              <w:rPr>
                <w:rFonts w:cs="Arial"/>
              </w:rPr>
            </w:pPr>
            <w:r w:rsidRPr="00A02FD9">
              <w:rPr>
                <w:rFonts w:cs="Arial"/>
              </w:rPr>
              <w:tab/>
            </w:r>
            <w:r w:rsidRPr="00A02FD9">
              <w:rPr>
                <w:rFonts w:cs="Arial"/>
              </w:rPr>
              <w:tab/>
            </w:r>
            <w:r>
              <w:rPr>
                <w:rFonts w:cs="Arial"/>
                <w:noProof/>
                <w:lang w:bidi="ar-SA"/>
              </w:rPr>
              <w:drawing>
                <wp:inline distT="0" distB="0" distL="0" distR="0">
                  <wp:extent cx="514350" cy="647700"/>
                  <wp:effectExtent l="19050" t="0" r="0" b="0"/>
                  <wp:docPr id="2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731" w:rsidRPr="00A02FD9" w:rsidRDefault="00DF4731" w:rsidP="006167E8">
            <w:pPr>
              <w:tabs>
                <w:tab w:val="left" w:pos="1740"/>
                <w:tab w:val="center" w:pos="4608"/>
              </w:tabs>
              <w:rPr>
                <w:rFonts w:cs="Arial"/>
              </w:rPr>
            </w:pPr>
          </w:p>
        </w:tc>
      </w:tr>
      <w:tr w:rsidR="00DF4731" w:rsidRPr="00A02FD9" w:rsidTr="006167E8">
        <w:trPr>
          <w:trHeight w:val="425"/>
        </w:trPr>
        <w:tc>
          <w:tcPr>
            <w:tcW w:w="9900" w:type="dxa"/>
            <w:tcBorders>
              <w:bottom w:val="nil"/>
            </w:tcBorders>
          </w:tcPr>
          <w:p w:rsidR="00DF4731" w:rsidRPr="00DF4731" w:rsidRDefault="00DF4731" w:rsidP="0061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73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Пучежского муниципального района</w:t>
            </w:r>
          </w:p>
          <w:p w:rsidR="00DF4731" w:rsidRPr="00DF4731" w:rsidRDefault="00DF4731" w:rsidP="0061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731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Ивановской области</w:t>
            </w:r>
          </w:p>
          <w:p w:rsidR="00DF4731" w:rsidRPr="00DF4731" w:rsidRDefault="00DF4731" w:rsidP="006167E8">
            <w:pPr>
              <w:pStyle w:val="3"/>
              <w:ind w:right="4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731">
              <w:rPr>
                <w:rFonts w:ascii="Times New Roman" w:hAnsi="Times New Roman"/>
                <w:sz w:val="28"/>
                <w:szCs w:val="28"/>
              </w:rPr>
              <w:t>П О С Т А Н О В Л Е Н И Е</w:t>
            </w:r>
          </w:p>
          <w:p w:rsidR="00DF4731" w:rsidRPr="00DF4731" w:rsidRDefault="00DF4731" w:rsidP="00616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731" w:rsidRPr="00A02FD9" w:rsidTr="006167E8">
        <w:trPr>
          <w:cantSplit/>
        </w:trPr>
        <w:tc>
          <w:tcPr>
            <w:tcW w:w="9900" w:type="dxa"/>
          </w:tcPr>
          <w:p w:rsidR="00DF4731" w:rsidRPr="00DF4731" w:rsidRDefault="00DF4731" w:rsidP="00616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DF4731" w:rsidRPr="00DF4731" w:rsidRDefault="008C376E" w:rsidP="00EC3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1681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204B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168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204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943F9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961DA6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  <w:r w:rsidR="00E20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8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1B11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51681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11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95C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943F9">
              <w:rPr>
                <w:rFonts w:ascii="Times New Roman" w:hAnsi="Times New Roman" w:cs="Times New Roman"/>
                <w:sz w:val="28"/>
                <w:szCs w:val="28"/>
              </w:rPr>
              <w:t xml:space="preserve"> 668-п</w:t>
            </w:r>
            <w:r w:rsidR="00C95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4731" w:rsidRPr="00A02FD9" w:rsidTr="006167E8">
        <w:trPr>
          <w:trHeight w:val="295"/>
        </w:trPr>
        <w:tc>
          <w:tcPr>
            <w:tcW w:w="9900" w:type="dxa"/>
            <w:tcBorders>
              <w:bottom w:val="nil"/>
            </w:tcBorders>
          </w:tcPr>
          <w:p w:rsidR="00DF4731" w:rsidRPr="00DF4731" w:rsidRDefault="00DF4731" w:rsidP="00616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731" w:rsidRPr="00DF4731" w:rsidRDefault="00DF4731" w:rsidP="00DF4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DF4731">
              <w:rPr>
                <w:rFonts w:ascii="Times New Roman" w:hAnsi="Times New Roman" w:cs="Times New Roman"/>
                <w:sz w:val="28"/>
                <w:szCs w:val="28"/>
              </w:rPr>
              <w:t>г. Пучеж</w:t>
            </w:r>
          </w:p>
        </w:tc>
      </w:tr>
    </w:tbl>
    <w:p w:rsidR="00C60DFE" w:rsidRDefault="00C60DFE" w:rsidP="00C60DFE">
      <w:pPr>
        <w:jc w:val="center"/>
        <w:rPr>
          <w:sz w:val="28"/>
          <w:szCs w:val="28"/>
        </w:rPr>
      </w:pPr>
    </w:p>
    <w:p w:rsidR="000F51EF" w:rsidRDefault="00EE35CF" w:rsidP="003F1562">
      <w:pPr>
        <w:pStyle w:val="32"/>
        <w:keepNext/>
        <w:keepLines/>
        <w:spacing w:after="0"/>
        <w:outlineLvl w:val="9"/>
      </w:pPr>
      <w:r>
        <w:t>О</w:t>
      </w:r>
      <w:bookmarkEnd w:id="0"/>
      <w:bookmarkEnd w:id="1"/>
      <w:bookmarkEnd w:id="2"/>
      <w:r w:rsidR="000F51EF">
        <w:t xml:space="preserve">б утверждении перечня </w:t>
      </w:r>
    </w:p>
    <w:p w:rsidR="003F1562" w:rsidRDefault="000F51EF" w:rsidP="003F1562">
      <w:pPr>
        <w:pStyle w:val="32"/>
        <w:keepNext/>
        <w:keepLines/>
        <w:spacing w:after="0"/>
      </w:pPr>
      <w:r>
        <w:t xml:space="preserve">главных администраторов доходов бюджета </w:t>
      </w:r>
    </w:p>
    <w:p w:rsidR="00F9156F" w:rsidRDefault="000F51EF" w:rsidP="003F1562">
      <w:pPr>
        <w:pStyle w:val="32"/>
        <w:keepNext/>
        <w:keepLines/>
        <w:spacing w:after="0"/>
      </w:pPr>
      <w:r>
        <w:t>и</w:t>
      </w:r>
      <w:r w:rsidR="001900AC">
        <w:t xml:space="preserve"> главных администраторов</w:t>
      </w:r>
      <w:r>
        <w:t xml:space="preserve"> источников внутреннего финансирования дефицита бюджета Пучежско</w:t>
      </w:r>
      <w:r w:rsidR="00052340">
        <w:t xml:space="preserve">го муниципального района </w:t>
      </w:r>
    </w:p>
    <w:p w:rsidR="005C61E9" w:rsidRDefault="00961DA6" w:rsidP="003F1562">
      <w:pPr>
        <w:pStyle w:val="32"/>
        <w:keepNext/>
        <w:keepLines/>
        <w:spacing w:after="0"/>
      </w:pPr>
      <w:r>
        <w:t>на 2026</w:t>
      </w:r>
      <w:r w:rsidR="000F51EF">
        <w:t xml:space="preserve"> год и на пл</w:t>
      </w:r>
      <w:r>
        <w:t>ановый период 2027 и 2028</w:t>
      </w:r>
      <w:r w:rsidR="00137A0E">
        <w:t xml:space="preserve"> годов</w:t>
      </w:r>
      <w:r w:rsidR="000F51EF">
        <w:t xml:space="preserve"> </w:t>
      </w:r>
    </w:p>
    <w:p w:rsidR="003F1562" w:rsidRDefault="003F1562" w:rsidP="003F1562">
      <w:pPr>
        <w:pStyle w:val="32"/>
        <w:keepNext/>
        <w:keepLines/>
        <w:spacing w:after="0"/>
      </w:pPr>
    </w:p>
    <w:p w:rsidR="003F1562" w:rsidRDefault="003F1562" w:rsidP="003F1562">
      <w:pPr>
        <w:pStyle w:val="32"/>
        <w:keepNext/>
        <w:keepLines/>
        <w:spacing w:after="0"/>
      </w:pPr>
    </w:p>
    <w:p w:rsidR="00C60DFE" w:rsidRDefault="00D76E71">
      <w:pPr>
        <w:pStyle w:val="1"/>
        <w:ind w:firstLine="720"/>
        <w:jc w:val="both"/>
      </w:pPr>
      <w:r>
        <w:t>В соответствии с пунктом 3.2</w:t>
      </w:r>
      <w:r w:rsidR="00DC3EDA">
        <w:t xml:space="preserve"> статьи</w:t>
      </w:r>
      <w:r w:rsidR="003F1562">
        <w:t xml:space="preserve"> 160.1, пунктом 4 статьи 160.2 Бюджетного кодекса Российской Федерации</w:t>
      </w:r>
      <w:r w:rsidR="00CD03F1">
        <w:t>,</w:t>
      </w:r>
    </w:p>
    <w:p w:rsidR="00B34ADC" w:rsidRDefault="00B34ADC">
      <w:pPr>
        <w:pStyle w:val="1"/>
        <w:ind w:firstLine="720"/>
        <w:jc w:val="both"/>
      </w:pPr>
    </w:p>
    <w:p w:rsidR="005C61E9" w:rsidRPr="00B34ADC" w:rsidRDefault="00DF4731" w:rsidP="00DF4731">
      <w:pPr>
        <w:pStyle w:val="1"/>
        <w:ind w:firstLine="0"/>
        <w:jc w:val="center"/>
        <w:rPr>
          <w:b/>
          <w:bCs/>
        </w:rPr>
      </w:pPr>
      <w:r w:rsidRPr="00B34ADC">
        <w:rPr>
          <w:b/>
          <w:bCs/>
        </w:rPr>
        <w:t xml:space="preserve">п </w:t>
      </w:r>
      <w:r w:rsidR="00EE35CF" w:rsidRPr="00B34ADC">
        <w:rPr>
          <w:b/>
          <w:bCs/>
        </w:rPr>
        <w:t>о</w:t>
      </w:r>
      <w:r w:rsidRPr="00B34ADC">
        <w:rPr>
          <w:b/>
          <w:bCs/>
        </w:rPr>
        <w:t xml:space="preserve"> </w:t>
      </w:r>
      <w:r w:rsidR="00EE35CF" w:rsidRPr="00B34ADC">
        <w:rPr>
          <w:b/>
          <w:bCs/>
        </w:rPr>
        <w:t>с</w:t>
      </w:r>
      <w:r w:rsidRPr="00B34ADC">
        <w:rPr>
          <w:b/>
          <w:bCs/>
        </w:rPr>
        <w:t xml:space="preserve"> </w:t>
      </w:r>
      <w:r w:rsidR="00EE35CF" w:rsidRPr="00B34ADC">
        <w:rPr>
          <w:b/>
          <w:bCs/>
        </w:rPr>
        <w:t>т</w:t>
      </w:r>
      <w:r w:rsidRPr="00B34ADC">
        <w:rPr>
          <w:b/>
          <w:bCs/>
        </w:rPr>
        <w:t xml:space="preserve"> </w:t>
      </w:r>
      <w:r w:rsidR="00EE35CF" w:rsidRPr="00B34ADC">
        <w:rPr>
          <w:b/>
          <w:bCs/>
        </w:rPr>
        <w:t>а</w:t>
      </w:r>
      <w:r w:rsidRPr="00B34ADC">
        <w:rPr>
          <w:b/>
          <w:bCs/>
        </w:rPr>
        <w:t xml:space="preserve"> </w:t>
      </w:r>
      <w:r w:rsidR="00EE35CF" w:rsidRPr="00B34ADC">
        <w:rPr>
          <w:b/>
          <w:bCs/>
        </w:rPr>
        <w:t>н</w:t>
      </w:r>
      <w:r w:rsidRPr="00B34ADC">
        <w:rPr>
          <w:b/>
          <w:bCs/>
        </w:rPr>
        <w:t xml:space="preserve"> </w:t>
      </w:r>
      <w:r w:rsidR="00EE35CF" w:rsidRPr="00B34ADC">
        <w:rPr>
          <w:b/>
          <w:bCs/>
        </w:rPr>
        <w:t>о</w:t>
      </w:r>
      <w:r w:rsidRPr="00B34ADC">
        <w:rPr>
          <w:b/>
          <w:bCs/>
        </w:rPr>
        <w:t xml:space="preserve"> </w:t>
      </w:r>
      <w:r w:rsidR="00EE35CF" w:rsidRPr="00B34ADC">
        <w:rPr>
          <w:b/>
          <w:bCs/>
        </w:rPr>
        <w:t>в</w:t>
      </w:r>
      <w:r w:rsidRPr="00B34ADC">
        <w:rPr>
          <w:b/>
          <w:bCs/>
        </w:rPr>
        <w:t xml:space="preserve"> </w:t>
      </w:r>
      <w:r w:rsidR="00EE35CF" w:rsidRPr="00B34ADC">
        <w:rPr>
          <w:b/>
          <w:bCs/>
        </w:rPr>
        <w:t>л</w:t>
      </w:r>
      <w:r w:rsidRPr="00B34ADC">
        <w:rPr>
          <w:b/>
          <w:bCs/>
        </w:rPr>
        <w:t xml:space="preserve"> </w:t>
      </w:r>
      <w:r w:rsidR="00EE35CF" w:rsidRPr="00B34ADC">
        <w:rPr>
          <w:b/>
          <w:bCs/>
        </w:rPr>
        <w:t>я</w:t>
      </w:r>
      <w:r w:rsidRPr="00B34ADC">
        <w:rPr>
          <w:b/>
          <w:bCs/>
        </w:rPr>
        <w:t xml:space="preserve"> ю</w:t>
      </w:r>
      <w:r w:rsidR="00EE35CF" w:rsidRPr="00B34ADC">
        <w:rPr>
          <w:b/>
          <w:bCs/>
        </w:rPr>
        <w:t>:</w:t>
      </w:r>
    </w:p>
    <w:p w:rsidR="00DF4731" w:rsidRPr="00DF4731" w:rsidRDefault="00DF4731" w:rsidP="00DF4731">
      <w:pPr>
        <w:pStyle w:val="1"/>
        <w:ind w:firstLine="720"/>
        <w:rPr>
          <w:bCs/>
        </w:rPr>
      </w:pPr>
    </w:p>
    <w:p w:rsidR="00B04684" w:rsidRDefault="000836F2" w:rsidP="00DC3EDA">
      <w:pPr>
        <w:pStyle w:val="1"/>
        <w:spacing w:line="276" w:lineRule="auto"/>
        <w:ind w:firstLine="720"/>
        <w:jc w:val="both"/>
        <w:rPr>
          <w:bCs/>
        </w:rPr>
      </w:pPr>
      <w:r>
        <w:rPr>
          <w:bCs/>
        </w:rPr>
        <w:t>1.</w:t>
      </w:r>
      <w:r w:rsidR="00B34ADC">
        <w:rPr>
          <w:bCs/>
        </w:rPr>
        <w:t xml:space="preserve">   </w:t>
      </w:r>
      <w:r w:rsidR="001900AC">
        <w:rPr>
          <w:bCs/>
        </w:rPr>
        <w:t>Утвердить перечень главных администраторов доходов бюджета Пучежско</w:t>
      </w:r>
      <w:r w:rsidR="00961DA6">
        <w:rPr>
          <w:bCs/>
        </w:rPr>
        <w:t>го муниципального района на 2026 год и на плановый период 2027 и 2028</w:t>
      </w:r>
      <w:r w:rsidR="001900AC">
        <w:rPr>
          <w:bCs/>
        </w:rPr>
        <w:t xml:space="preserve"> годов (Приложение №1).</w:t>
      </w:r>
    </w:p>
    <w:p w:rsidR="001900AC" w:rsidRDefault="001900AC" w:rsidP="00DC3EDA">
      <w:pPr>
        <w:pStyle w:val="1"/>
        <w:spacing w:line="276" w:lineRule="auto"/>
        <w:ind w:firstLine="720"/>
        <w:jc w:val="both"/>
        <w:rPr>
          <w:bCs/>
        </w:rPr>
      </w:pPr>
      <w:r>
        <w:rPr>
          <w:bCs/>
        </w:rPr>
        <w:t>2. Утвердить перечень главных администраторов источников финансирования дефицита бюджета Пучежског</w:t>
      </w:r>
      <w:r w:rsidR="00961DA6">
        <w:rPr>
          <w:bCs/>
        </w:rPr>
        <w:t>о муниципального района  на 2026</w:t>
      </w:r>
      <w:r>
        <w:rPr>
          <w:bCs/>
        </w:rPr>
        <w:t xml:space="preserve"> год и на плановый период 202</w:t>
      </w:r>
      <w:r w:rsidR="00961DA6">
        <w:rPr>
          <w:bCs/>
        </w:rPr>
        <w:t>7 и 2028</w:t>
      </w:r>
      <w:r w:rsidR="003B460F">
        <w:rPr>
          <w:bCs/>
        </w:rPr>
        <w:t xml:space="preserve"> годов (Приложение № 2).</w:t>
      </w:r>
    </w:p>
    <w:p w:rsidR="00B34ADC" w:rsidRPr="00B34ADC" w:rsidRDefault="00B34ADC" w:rsidP="00DC3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</w:rPr>
        <w:tab/>
      </w:r>
      <w:r w:rsidR="00DC3EDA">
        <w:rPr>
          <w:rFonts w:ascii="Times New Roman" w:hAnsi="Times New Roman" w:cs="Times New Roman"/>
          <w:bCs/>
          <w:sz w:val="28"/>
          <w:szCs w:val="28"/>
        </w:rPr>
        <w:t>3</w:t>
      </w:r>
      <w:r w:rsidR="00957E60" w:rsidRPr="00CD03F1">
        <w:rPr>
          <w:rFonts w:ascii="Times New Roman" w:hAnsi="Times New Roman" w:cs="Times New Roman"/>
          <w:bCs/>
          <w:sz w:val="28"/>
          <w:szCs w:val="28"/>
        </w:rPr>
        <w:t>.</w:t>
      </w:r>
      <w:r w:rsidR="00957E60" w:rsidRPr="00B34A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6E71">
        <w:rPr>
          <w:rFonts w:ascii="Times New Roman" w:hAnsi="Times New Roman" w:cs="Times New Roman"/>
          <w:bCs/>
          <w:sz w:val="28"/>
          <w:szCs w:val="28"/>
        </w:rPr>
        <w:t>Р</w:t>
      </w:r>
      <w:r w:rsidR="00F3746E" w:rsidRPr="00B34ADC">
        <w:rPr>
          <w:rFonts w:ascii="Times New Roman" w:hAnsi="Times New Roman" w:cs="Times New Roman"/>
          <w:bCs/>
          <w:sz w:val="28"/>
          <w:szCs w:val="28"/>
        </w:rPr>
        <w:t>азмести</w:t>
      </w:r>
      <w:r w:rsidRPr="00B34ADC">
        <w:rPr>
          <w:rFonts w:ascii="Times New Roman" w:hAnsi="Times New Roman" w:cs="Times New Roman"/>
          <w:bCs/>
          <w:sz w:val="28"/>
          <w:szCs w:val="28"/>
        </w:rPr>
        <w:t xml:space="preserve">ть </w:t>
      </w:r>
      <w:r w:rsidR="004A7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6617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B34ADC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B460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34ADC">
        <w:rPr>
          <w:rFonts w:ascii="Times New Roman" w:hAnsi="Times New Roman" w:cs="Times New Roman"/>
          <w:sz w:val="28"/>
          <w:szCs w:val="28"/>
        </w:rPr>
        <w:t xml:space="preserve"> Пучежского муниципального района.</w:t>
      </w:r>
    </w:p>
    <w:p w:rsidR="00DC3EDA" w:rsidRDefault="00DC3EDA" w:rsidP="00DC3EDA">
      <w:pPr>
        <w:pStyle w:val="1"/>
        <w:spacing w:line="276" w:lineRule="auto"/>
        <w:ind w:firstLine="720"/>
        <w:jc w:val="both"/>
        <w:rPr>
          <w:bCs/>
        </w:rPr>
      </w:pPr>
      <w:r>
        <w:rPr>
          <w:bCs/>
        </w:rPr>
        <w:t>4. Настоящее постановление вступает в силу с 01.01.2026.</w:t>
      </w:r>
    </w:p>
    <w:p w:rsidR="00B04684" w:rsidRDefault="00B04684" w:rsidP="00DC3EDA">
      <w:pPr>
        <w:pStyle w:val="1"/>
        <w:spacing w:line="276" w:lineRule="auto"/>
        <w:ind w:firstLine="720"/>
        <w:jc w:val="both"/>
        <w:rPr>
          <w:bCs/>
        </w:rPr>
      </w:pPr>
    </w:p>
    <w:p w:rsidR="005D66FF" w:rsidRDefault="005D66FF" w:rsidP="003F6A2A">
      <w:pPr>
        <w:pStyle w:val="1"/>
        <w:ind w:firstLine="0"/>
      </w:pPr>
      <w:r>
        <w:t xml:space="preserve">      </w:t>
      </w:r>
    </w:p>
    <w:p w:rsidR="005D66FF" w:rsidRDefault="005D66FF" w:rsidP="003F6A2A">
      <w:pPr>
        <w:pStyle w:val="1"/>
        <w:ind w:firstLine="0"/>
      </w:pPr>
    </w:p>
    <w:p w:rsidR="003F6A2A" w:rsidRDefault="005D66FF" w:rsidP="003F6A2A">
      <w:pPr>
        <w:pStyle w:val="1"/>
        <w:ind w:firstLine="0"/>
      </w:pPr>
      <w:r>
        <w:t xml:space="preserve">  Глава</w:t>
      </w:r>
      <w:r w:rsidR="003F6A2A">
        <w:t xml:space="preserve"> Пучежского муниципального района                           С.В.Жубаркин</w:t>
      </w:r>
    </w:p>
    <w:p w:rsidR="00DF4731" w:rsidRDefault="00DF4731">
      <w:pPr>
        <w:pStyle w:val="1"/>
        <w:ind w:firstLine="720"/>
        <w:jc w:val="both"/>
        <w:rPr>
          <w:bCs/>
        </w:rPr>
      </w:pPr>
    </w:p>
    <w:p w:rsidR="00D76E71" w:rsidRDefault="00D76E71">
      <w:pPr>
        <w:pStyle w:val="1"/>
        <w:ind w:firstLine="720"/>
        <w:jc w:val="both"/>
        <w:rPr>
          <w:bCs/>
        </w:rPr>
      </w:pPr>
    </w:p>
    <w:p w:rsidR="00B04684" w:rsidRDefault="00B04684">
      <w:pPr>
        <w:pStyle w:val="1"/>
        <w:ind w:firstLine="720"/>
        <w:jc w:val="both"/>
        <w:rPr>
          <w:bCs/>
        </w:rPr>
      </w:pPr>
    </w:p>
    <w:p w:rsidR="00C60DFE" w:rsidRDefault="002943F9" w:rsidP="002943F9">
      <w:pPr>
        <w:pStyle w:val="1"/>
        <w:ind w:firstLine="0"/>
        <w:jc w:val="both"/>
      </w:pPr>
      <w:r>
        <w:t xml:space="preserve">           </w:t>
      </w:r>
    </w:p>
    <w:tbl>
      <w:tblPr>
        <w:tblpPr w:leftFromText="180" w:rightFromText="180" w:vertAnchor="text" w:horzAnchor="margin" w:tblpX="-743" w:tblpY="-566"/>
        <w:tblW w:w="10314" w:type="dxa"/>
        <w:tblLook w:val="04A0"/>
      </w:tblPr>
      <w:tblGrid>
        <w:gridCol w:w="2692"/>
        <w:gridCol w:w="7622"/>
      </w:tblGrid>
      <w:tr w:rsidR="00B34ADC" w:rsidRPr="00B34ADC" w:rsidTr="008C376E">
        <w:trPr>
          <w:trHeight w:val="300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DC" w:rsidRPr="00B34ADC" w:rsidRDefault="00B34ADC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ADC" w:rsidRPr="00B34ADC" w:rsidRDefault="00B34ADC" w:rsidP="008C376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34ADC" w:rsidRPr="00B34ADC" w:rsidTr="008C376E">
        <w:trPr>
          <w:trHeight w:val="300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DC" w:rsidRPr="00B34ADC" w:rsidRDefault="00B34ADC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ADC" w:rsidRPr="00B34ADC" w:rsidRDefault="00B34ADC" w:rsidP="008C376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34ADC" w:rsidRPr="00B34ADC" w:rsidTr="008C376E">
        <w:trPr>
          <w:trHeight w:val="360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DC" w:rsidRPr="00B34ADC" w:rsidRDefault="00B34ADC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756" w:rsidRDefault="00B34ADC" w:rsidP="008C376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Приложение</w:t>
            </w:r>
            <w:r w:rsidR="004A77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№ 1</w:t>
            </w:r>
            <w:r w:rsidR="00F47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к п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остановлению </w:t>
            </w:r>
          </w:p>
          <w:p w:rsidR="004A7756" w:rsidRDefault="004A7756" w:rsidP="008C376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Пучежского муниципального района</w:t>
            </w:r>
          </w:p>
          <w:p w:rsidR="00B34ADC" w:rsidRPr="00B34ADC" w:rsidRDefault="002943F9" w:rsidP="00EC32B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от 09.12.2025 № 668</w:t>
            </w:r>
            <w:r w:rsidR="004A77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-п </w:t>
            </w:r>
          </w:p>
        </w:tc>
      </w:tr>
      <w:tr w:rsidR="00B34ADC" w:rsidRPr="00B34ADC" w:rsidTr="008C376E">
        <w:trPr>
          <w:trHeight w:val="1140"/>
        </w:trPr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756" w:rsidRDefault="004A7756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7C6FDC" w:rsidRDefault="007C6FDC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8C376E" w:rsidRDefault="00B34ADC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Перечень главных администраторов доходов бюджета Пучежского муниципального района,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E03F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закрепляемые за ними виды </w:t>
            </w:r>
            <w:r w:rsidRPr="00B34A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(</w:t>
            </w:r>
            <w:r w:rsidR="005D66F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подвиды) доходов бюджета на 2026</w:t>
            </w:r>
            <w:r w:rsidR="009E7DC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год и на </w:t>
            </w:r>
            <w:r w:rsidR="005D66F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плановый период 2027 и 2028</w:t>
            </w:r>
            <w:r w:rsidRPr="00B34AD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годов</w:t>
            </w:r>
          </w:p>
          <w:p w:rsidR="007C6FDC" w:rsidRPr="00B34ADC" w:rsidRDefault="007C6FDC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  <w:tr w:rsidR="00B34ADC" w:rsidRPr="00B34ADC" w:rsidTr="008C376E">
        <w:trPr>
          <w:trHeight w:val="330"/>
        </w:trPr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ADC" w:rsidRPr="00B34ADC" w:rsidRDefault="00B34ADC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Код классификации доходов Российской Федерации</w:t>
            </w:r>
          </w:p>
        </w:tc>
        <w:tc>
          <w:tcPr>
            <w:tcW w:w="7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ADC" w:rsidRPr="00B34ADC" w:rsidRDefault="00B34ADC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Наименование доходов</w:t>
            </w:r>
          </w:p>
        </w:tc>
      </w:tr>
      <w:tr w:rsidR="00B34ADC" w:rsidRPr="00B34ADC" w:rsidTr="008C376E">
        <w:trPr>
          <w:trHeight w:val="450"/>
        </w:trPr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DC" w:rsidRPr="00B34ADC" w:rsidRDefault="00B34ADC" w:rsidP="008C376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ADC" w:rsidRPr="00B34ADC" w:rsidRDefault="00B34ADC" w:rsidP="008C376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A7756" w:rsidRPr="00B34ADC" w:rsidTr="008C376E">
        <w:trPr>
          <w:trHeight w:val="313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56" w:rsidRPr="00B34ADC" w:rsidRDefault="004A7756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023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756" w:rsidRPr="00436617" w:rsidRDefault="004A7756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Департамент социальной защиты населения Ивановской области</w:t>
            </w:r>
          </w:p>
        </w:tc>
      </w:tr>
      <w:tr w:rsidR="004A7756" w:rsidRPr="00B34ADC" w:rsidTr="008C376E">
        <w:trPr>
          <w:trHeight w:val="1004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56" w:rsidRPr="00B34ADC" w:rsidRDefault="004A7756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023  1 16 01053 01 0000 140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56" w:rsidRPr="00436617" w:rsidRDefault="004A7756" w:rsidP="008C37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4A7756" w:rsidRPr="00B34ADC" w:rsidTr="008C376E">
        <w:trPr>
          <w:trHeight w:val="1402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56" w:rsidRPr="00B34ADC" w:rsidRDefault="004A7756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023  1 16 01073 01 0000 140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56" w:rsidRPr="00436617" w:rsidRDefault="004A7756" w:rsidP="008C37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4A7756" w:rsidRPr="00B34ADC" w:rsidTr="008C376E">
        <w:trPr>
          <w:trHeight w:val="1266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56" w:rsidRPr="00B34ADC" w:rsidRDefault="004A7756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023  1 16 01203 01 0000 140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56" w:rsidRPr="00436617" w:rsidRDefault="004A7756" w:rsidP="008C37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D66FF" w:rsidRPr="00B34ADC" w:rsidTr="005D66FF">
        <w:trPr>
          <w:trHeight w:val="68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FF" w:rsidRPr="00DD2C88" w:rsidRDefault="00DD2C88" w:rsidP="008C37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D2C8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042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6FF" w:rsidRPr="00DD2C88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Комитет Ивановской области по делам гражданской обороны и защиты населения</w:t>
            </w:r>
          </w:p>
        </w:tc>
      </w:tr>
      <w:tr w:rsidR="005D66FF" w:rsidRPr="00B34ADC" w:rsidTr="005D66FF">
        <w:trPr>
          <w:trHeight w:val="68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FF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042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1 16 01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730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01 0000 140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6FF" w:rsidRPr="006167E8" w:rsidRDefault="005C4C8D" w:rsidP="008C376E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</w:pPr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Административные штрафы, установленные </w:t>
            </w:r>
            <w:hyperlink r:id="rId9" w:anchor="/document/12125267/entry/70" w:history="1">
              <w:r w:rsidRPr="006167E8">
                <w:rPr>
                  <w:rStyle w:val="ae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главой 7</w:t>
              </w:r>
            </w:hyperlink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5C4C8D" w:rsidRPr="00B34ADC" w:rsidTr="005D66FF">
        <w:trPr>
          <w:trHeight w:val="68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042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1 16 01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830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01 0000 140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6167E8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</w:pPr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Административные штрафы, установленные </w:t>
            </w:r>
            <w:hyperlink r:id="rId10" w:anchor="/document/12125267/entry/80" w:history="1">
              <w:r w:rsidRPr="006167E8">
                <w:rPr>
                  <w:rStyle w:val="ae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главой 8</w:t>
              </w:r>
            </w:hyperlink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</w:tr>
      <w:tr w:rsidR="005C4C8D" w:rsidRPr="00B34ADC" w:rsidTr="005D66FF">
        <w:trPr>
          <w:trHeight w:val="68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042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1 16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01143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01 0000 140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6167E8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</w:pPr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Административные штрафы, установленные </w:t>
            </w:r>
            <w:hyperlink r:id="rId11" w:anchor="/document/12125267/entry/140" w:history="1">
              <w:r w:rsidRPr="006167E8">
                <w:rPr>
                  <w:rStyle w:val="ae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главой 14</w:t>
              </w:r>
            </w:hyperlink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5C4C8D" w:rsidRPr="00B34ADC" w:rsidTr="005D66FF">
        <w:trPr>
          <w:trHeight w:val="543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042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1 16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01153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01 0000 140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6167E8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</w:pPr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Административные штрафы, установленные </w:t>
            </w:r>
            <w:hyperlink r:id="rId12" w:anchor="/document/12125267/entry/150" w:history="1">
              <w:r w:rsidRPr="006167E8">
                <w:rPr>
                  <w:rStyle w:val="ae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главой 15</w:t>
              </w:r>
            </w:hyperlink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13" w:anchor="/document/12112604/entry/466" w:history="1">
              <w:r w:rsidRPr="006167E8">
                <w:rPr>
                  <w:rStyle w:val="ae"/>
                  <w:rFonts w:ascii="Times New Roman" w:hAnsi="Times New Roman" w:cs="Times New Roman"/>
                  <w:color w:val="000000" w:themeColor="text1"/>
                  <w:sz w:val="23"/>
                  <w:szCs w:val="23"/>
                  <w:shd w:val="clear" w:color="auto" w:fill="FFFFFF"/>
                </w:rPr>
                <w:t>пункте 6 статьи 46</w:t>
              </w:r>
            </w:hyperlink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5C4C8D" w:rsidRPr="00B34ADC" w:rsidTr="005D66FF">
        <w:trPr>
          <w:trHeight w:val="707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042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1 16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01173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01 0000 140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6167E8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</w:pPr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Административные штрафы, установленные </w:t>
            </w:r>
            <w:hyperlink r:id="rId14" w:anchor="/document/12125267/entry/170" w:history="1">
              <w:r w:rsidRPr="006167E8">
                <w:rPr>
                  <w:rStyle w:val="ae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главой 17</w:t>
              </w:r>
            </w:hyperlink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5C4C8D" w:rsidRPr="00B34ADC" w:rsidTr="005D66FF">
        <w:trPr>
          <w:trHeight w:val="68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042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1 16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01193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01 0000 140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6167E8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</w:pPr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Административные штрафы, установленные </w:t>
            </w:r>
            <w:hyperlink r:id="rId15" w:anchor="/document/12125267/entry/190" w:history="1">
              <w:r w:rsidRPr="006167E8">
                <w:rPr>
                  <w:rStyle w:val="ae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главой 19</w:t>
              </w:r>
            </w:hyperlink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5C4C8D" w:rsidRPr="00B34ADC" w:rsidTr="005D66FF">
        <w:trPr>
          <w:trHeight w:val="68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042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1 16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01203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01 0000 140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6167E8" w:rsidRDefault="005C4C8D" w:rsidP="005C4C8D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Административные штрафы, установленные </w:t>
            </w:r>
            <w:hyperlink r:id="rId16" w:anchor="/document/12125267/entry/200" w:history="1">
              <w:r w:rsidRPr="006167E8">
                <w:rPr>
                  <w:rStyle w:val="ae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  <w:shd w:val="clear" w:color="auto" w:fill="FFFFFF"/>
                </w:rPr>
                <w:t>главой 20</w:t>
              </w:r>
            </w:hyperlink>
            <w:r w:rsidRPr="006167E8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 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C4C8D" w:rsidRPr="00B34ADC" w:rsidTr="008C376E">
        <w:trPr>
          <w:trHeight w:val="57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048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Управление Федеральной службы по надзору в сфере природопользования  «Росприроднадзор»   по Ивановской области</w:t>
            </w:r>
          </w:p>
        </w:tc>
      </w:tr>
      <w:tr w:rsidR="005C4C8D" w:rsidRPr="00B34ADC" w:rsidTr="008C376E">
        <w:trPr>
          <w:trHeight w:val="51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048 1 12 01010 01 0000 120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5C4C8D" w:rsidRPr="00B34ADC" w:rsidTr="008C376E">
        <w:trPr>
          <w:trHeight w:val="3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048 1 12 01030 01 0000 120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Плата за сбросы загрязняющих веществ в водные объекты</w:t>
            </w:r>
          </w:p>
        </w:tc>
      </w:tr>
      <w:tr w:rsidR="006167E8" w:rsidRPr="00B34ADC" w:rsidTr="008C376E">
        <w:trPr>
          <w:trHeight w:val="3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7E8" w:rsidRPr="00B34ADC" w:rsidRDefault="006167E8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048 1 12 01041 01 0000 120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7E8" w:rsidRPr="00436617" w:rsidRDefault="006167E8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Плата за размещение отходов  производства и потребления</w:t>
            </w:r>
          </w:p>
        </w:tc>
      </w:tr>
      <w:tr w:rsidR="005C4C8D" w:rsidRPr="00B34ADC" w:rsidTr="008C376E">
        <w:trPr>
          <w:trHeight w:val="57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073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Отдел образования и делам молодежи </w:t>
            </w:r>
          </w:p>
          <w:p w:rsidR="005C4C8D" w:rsidRPr="00436617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администрации Пучежского муниципального района</w:t>
            </w:r>
          </w:p>
        </w:tc>
      </w:tr>
      <w:tr w:rsidR="005C4C8D" w:rsidRPr="00B34ADC" w:rsidTr="008C376E">
        <w:trPr>
          <w:trHeight w:val="1037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073 1 13 01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995 05 0015 130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доходы от оказания платных услуг (работ) получателями средств бюджетов муниципальных районов. (Доходы от оказания платных услуг, поступающие от Отдела образования и делам молодежи администрации Пучежского муниципального района (организация питания обучающихся образовательных организаций))</w:t>
            </w:r>
          </w:p>
        </w:tc>
      </w:tr>
      <w:tr w:rsidR="005C4C8D" w:rsidRPr="00B34ADC" w:rsidTr="008C376E">
        <w:trPr>
          <w:trHeight w:val="117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073 1 13 01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995 05 0020 130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доходы от оказания платных услуг (работ) получателями средств бюджетов муниципальных районов. (Доходы от оказания платных услуг, поступающие от Отдела образования и делам молодежи администрации Пучежского муниципального района (организация питания в детских дошкольных образовательных учреждениях)</w:t>
            </w:r>
          </w:p>
        </w:tc>
      </w:tr>
      <w:tr w:rsidR="005C4C8D" w:rsidRPr="00B34ADC" w:rsidTr="008C376E">
        <w:trPr>
          <w:trHeight w:val="70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073 1 13 01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995 05 0032 130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доходы от оказания платных услуг (работ) получателями средств бюджетов муниципальных районов. (Доходы от оказания платных услуг,  поступающие от МОУ Пучежская гимназия (организация питания обучающихся МОУ «Лицей»)</w:t>
            </w:r>
          </w:p>
        </w:tc>
      </w:tr>
      <w:tr w:rsidR="005C4C8D" w:rsidRPr="00B34ADC" w:rsidTr="008C376E">
        <w:trPr>
          <w:trHeight w:val="93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1D2104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D21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073 </w:t>
            </w:r>
            <w:r w:rsidRPr="001D210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116 10061 05 0000 140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 </w:t>
            </w:r>
            <w:hyperlink r:id="rId17" w:anchor="/document/70353464/entry/2" w:history="1">
              <w:r w:rsidRPr="00436617">
                <w:rPr>
                  <w:rStyle w:val="a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законодательства</w:t>
              </w:r>
            </w:hyperlink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C4C8D" w:rsidRPr="00B34ADC" w:rsidTr="008C376E">
        <w:trPr>
          <w:trHeight w:val="3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073 1 17 01050 05 0000 180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Невыясненные поступления, зачисляемые в бюджеты муниципальных районов</w:t>
            </w:r>
          </w:p>
        </w:tc>
      </w:tr>
      <w:tr w:rsidR="005C4C8D" w:rsidRPr="00B34ADC" w:rsidTr="008C376E">
        <w:trPr>
          <w:trHeight w:val="3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073 117 16000 05 0000 180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Прочие неналоговые доходы бюджетов муниципальных районов в части невыясненных поступлений, по которым не осуществлен возврат (уточнение) не поздней трех лет со дня их зачисления на единый счет бюджета муниципального района </w:t>
            </w:r>
          </w:p>
        </w:tc>
      </w:tr>
      <w:tr w:rsidR="005C4C8D" w:rsidRPr="00B34ADC" w:rsidTr="008C376E">
        <w:trPr>
          <w:trHeight w:val="3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073 116 07090 05 0000 140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Иные штрафы, неустойки, пени, уплаченные в соответствии с законом или договором в случае исполнения или ненадлежащего исполнения обязательств перед муниципальным органом, (муниципальным казенным учреждением </w:t>
            </w: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муниципального района)</w:t>
            </w:r>
          </w:p>
        </w:tc>
      </w:tr>
      <w:tr w:rsidR="005C4C8D" w:rsidRPr="00B34ADC" w:rsidTr="008C376E">
        <w:trPr>
          <w:trHeight w:val="3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073 207 05030 05 0000 150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безвозмездные поступления в бюджеты муниципальных районов</w:t>
            </w:r>
          </w:p>
        </w:tc>
      </w:tr>
      <w:tr w:rsidR="005C4C8D" w:rsidRPr="00B34ADC" w:rsidTr="008C376E">
        <w:trPr>
          <w:trHeight w:val="54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C1F6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C1F6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092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Финансовый отдел </w:t>
            </w:r>
          </w:p>
          <w:p w:rsidR="005C4C8D" w:rsidRPr="00436617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администрации Пучежского муниципального района</w:t>
            </w:r>
          </w:p>
        </w:tc>
      </w:tr>
      <w:tr w:rsidR="005C4C8D" w:rsidRPr="00B34ADC" w:rsidTr="008C376E">
        <w:trPr>
          <w:trHeight w:val="562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C1F6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1F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092 113 02995 05 0011 130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доходы от компенсации затрат бюджетов муниципального района (Возврат дебиторской задолженности прошлых лет)</w:t>
            </w:r>
          </w:p>
        </w:tc>
      </w:tr>
      <w:tr w:rsidR="005C4C8D" w:rsidRPr="00B34ADC" w:rsidTr="008C376E">
        <w:trPr>
          <w:trHeight w:val="34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C1F6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1F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092 1 17 01050 05 0000 180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Невыясненные поступления, зачисляемые в бюджеты муниципальных районов</w:t>
            </w:r>
          </w:p>
        </w:tc>
      </w:tr>
      <w:tr w:rsidR="005C4C8D" w:rsidRPr="00B34ADC" w:rsidTr="008C376E">
        <w:trPr>
          <w:trHeight w:val="33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C1F6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1F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092 1 17 05050 05 0000 180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неналоговые доходы бюджетов муниципальных районов</w:t>
            </w:r>
          </w:p>
        </w:tc>
      </w:tr>
      <w:tr w:rsidR="005C4C8D" w:rsidRPr="00B34ADC" w:rsidTr="008C376E">
        <w:trPr>
          <w:trHeight w:val="33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C1F6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1F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092 117 16000 05 0000 180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неналоговые доходы бюджетов муниципальных районов в части невыясненных поступлений, по которым не установлен возврат (уточнение) не позднее трех лет со дня их зачисления на единый счет бюджета муниципального района</w:t>
            </w:r>
          </w:p>
        </w:tc>
      </w:tr>
      <w:tr w:rsidR="005C4C8D" w:rsidRPr="00B34ADC" w:rsidTr="008C376E">
        <w:trPr>
          <w:trHeight w:val="473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C1F6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1F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092 2 02 15001 05 0000 150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Дотации бюджетам муниципальных районов на выравнивание бюджетной </w:t>
            </w:r>
            <w:r w:rsidRPr="00F64D9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обеспеченности</w:t>
            </w:r>
          </w:p>
        </w:tc>
      </w:tr>
      <w:tr w:rsidR="005C4C8D" w:rsidRPr="00B34ADC" w:rsidTr="008C376E">
        <w:trPr>
          <w:trHeight w:val="562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C1F6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1F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092 202 15002 05 0000 150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5C4C8D" w:rsidRPr="00B34ADC" w:rsidTr="008C376E">
        <w:trPr>
          <w:trHeight w:val="562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802B09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02B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092 202 15009 05 0000 150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муниципальных районов</w:t>
            </w: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5C4C8D" w:rsidRPr="00B34ADC" w:rsidTr="008C376E">
        <w:trPr>
          <w:trHeight w:val="58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1D6311" w:rsidRDefault="005C4C8D" w:rsidP="005C4C8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63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092 202 20041 05 0000 150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C4C8D" w:rsidRPr="00B34ADC" w:rsidTr="008C376E">
        <w:trPr>
          <w:trHeight w:val="441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C1F6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1F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092 202 20077 05 0000 150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5C4C8D" w:rsidRPr="00B34ADC" w:rsidTr="008C376E">
        <w:trPr>
          <w:trHeight w:val="124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092 202 20216 05 0000 150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C4C8D" w:rsidRPr="00B34ADC" w:rsidTr="008C376E">
        <w:trPr>
          <w:trHeight w:val="784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092 202 25304 05 0000 150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х</w:t>
            </w:r>
          </w:p>
        </w:tc>
      </w:tr>
      <w:tr w:rsidR="005C4C8D" w:rsidRPr="00B34ADC" w:rsidTr="008C376E">
        <w:trPr>
          <w:trHeight w:val="784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092 202 25372 05 0000 150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Субсидии бюджетам муниципальных районов на развитие транспортной  инфраструктуры на сельских территориях</w:t>
            </w:r>
          </w:p>
        </w:tc>
      </w:tr>
      <w:tr w:rsidR="005C4C8D" w:rsidRPr="00B34ADC" w:rsidTr="008C376E">
        <w:trPr>
          <w:trHeight w:val="46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092 202 25497 05 0000 150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5C4C8D" w:rsidRPr="00B34ADC" w:rsidTr="008C376E">
        <w:trPr>
          <w:trHeight w:val="46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092 2 02 25519 05 0000 150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Субсидия бюджетам муниципальных районов на поддержку отрасли культуры</w:t>
            </w:r>
          </w:p>
        </w:tc>
      </w:tr>
      <w:tr w:rsidR="00AF1937" w:rsidRPr="00B34ADC" w:rsidTr="008C376E">
        <w:trPr>
          <w:trHeight w:val="46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37" w:rsidRPr="004F2443" w:rsidRDefault="00AF1937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092 2 02 25597 05 0000 150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937" w:rsidRPr="000F060D" w:rsidRDefault="000F060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F060D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Субсидии бюджетам муниципальных районов на модернизацию региональных и муниципальных музеев</w:t>
            </w:r>
          </w:p>
        </w:tc>
      </w:tr>
      <w:tr w:rsidR="005C4C8D" w:rsidRPr="00B34ADC" w:rsidTr="008C376E">
        <w:trPr>
          <w:trHeight w:val="46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4F244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092 2 02 25599 05 0000 150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</w:tr>
      <w:tr w:rsidR="005C4C8D" w:rsidRPr="00B34ADC" w:rsidTr="008C376E">
        <w:trPr>
          <w:trHeight w:val="58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092 202 27112 05 0000 150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9378F" w:rsidRDefault="00341266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78F"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>Субсидии бюджетам муниципальных районов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</w:tr>
      <w:tr w:rsidR="005C4C8D" w:rsidRPr="00B34ADC" w:rsidTr="008C376E">
        <w:trPr>
          <w:trHeight w:val="247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092 202 29999 05 0000 150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субсидии бюджетам муниципальных районов</w:t>
            </w:r>
          </w:p>
        </w:tc>
      </w:tr>
      <w:tr w:rsidR="005C4C8D" w:rsidRPr="00B34ADC" w:rsidTr="008C376E">
        <w:trPr>
          <w:trHeight w:val="46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092 202 30024 05 0000 150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C4C8D" w:rsidRPr="00B34ADC" w:rsidTr="008C376E">
        <w:trPr>
          <w:trHeight w:val="87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092 202 35082 05 0000 150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5C4C8D" w:rsidRPr="00B34ADC" w:rsidTr="008C376E">
        <w:trPr>
          <w:trHeight w:val="763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092 202 35120 05 0000 150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C4C8D" w:rsidRPr="00B34ADC" w:rsidTr="008C376E">
        <w:trPr>
          <w:trHeight w:val="331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092 202 39999 05 0000 150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субвенции бюджетам муниципальных районов</w:t>
            </w:r>
          </w:p>
        </w:tc>
      </w:tr>
      <w:tr w:rsidR="005C4C8D" w:rsidRPr="00B34ADC" w:rsidTr="008C376E">
        <w:trPr>
          <w:trHeight w:val="717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092 2 02 40014 05 0000 150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C4C8D" w:rsidRPr="00B34ADC" w:rsidTr="008C376E">
        <w:trPr>
          <w:trHeight w:val="717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244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092 202 45179 05 0000 150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C4C8D" w:rsidRPr="00B34ADC" w:rsidTr="00F64D9A">
        <w:trPr>
          <w:trHeight w:val="416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092 202 45303 05 0000 150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5C4C8D" w:rsidRPr="00B34ADC" w:rsidTr="008C376E">
        <w:trPr>
          <w:trHeight w:val="544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092 202 49999 05 0000 150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C4C8D" w:rsidRPr="00B34ADC" w:rsidTr="008C376E">
        <w:trPr>
          <w:trHeight w:val="64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092 2 08 05000 05 0000 150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C4C8D" w:rsidRPr="00B34ADC" w:rsidTr="008C376E">
        <w:trPr>
          <w:trHeight w:val="64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092 208 10000 05 0000 150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5C4C8D" w:rsidRPr="00B34ADC" w:rsidTr="008C376E">
        <w:trPr>
          <w:trHeight w:val="64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092 218 60010 05 0000 150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C4C8D" w:rsidRPr="00B34ADC" w:rsidTr="008C376E">
        <w:trPr>
          <w:trHeight w:val="64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8D" w:rsidRPr="004F2443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F24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092 219 60010 05 0000 150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C4C8D" w:rsidRPr="00B34ADC" w:rsidTr="008C376E">
        <w:trPr>
          <w:trHeight w:val="738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166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</w:p>
          <w:p w:rsidR="005C4C8D" w:rsidRPr="00436617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администрации  Пучежского муниципального района</w:t>
            </w:r>
          </w:p>
        </w:tc>
      </w:tr>
      <w:tr w:rsidR="005C4C8D" w:rsidRPr="00B34ADC" w:rsidTr="006167E8">
        <w:trPr>
          <w:trHeight w:val="123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166 1 11 05013 05 0092 120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0E5932" w:rsidRDefault="005C4C8D" w:rsidP="00ED12B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0E5932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участков. (Арендная плата за земельные участки, поступающая от Затеихинского сельского поселения)</w:t>
            </w:r>
          </w:p>
        </w:tc>
      </w:tr>
      <w:tr w:rsidR="005C4C8D" w:rsidRPr="00B34ADC" w:rsidTr="006167E8">
        <w:trPr>
          <w:trHeight w:val="124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166 1 11 05013 05 0093 120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0E5932" w:rsidRDefault="005C4C8D" w:rsidP="00ED12B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0E5932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участков. (Арендная плата за земельные участки, поступающая от Илья-Высоковского сельского поселения)</w:t>
            </w:r>
          </w:p>
        </w:tc>
      </w:tr>
      <w:tr w:rsidR="005C4C8D" w:rsidRPr="00B34ADC" w:rsidTr="006167E8">
        <w:trPr>
          <w:trHeight w:val="1381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166 1 11 05013 05 0094 120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0E5932" w:rsidRDefault="005C4C8D" w:rsidP="00ED12B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0E5932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участков. (Арендная плата за земельные участки, поступающая от Мортковского сельского поселения)</w:t>
            </w:r>
          </w:p>
        </w:tc>
      </w:tr>
      <w:tr w:rsidR="005C4C8D" w:rsidRPr="00B34ADC" w:rsidTr="006167E8">
        <w:trPr>
          <w:trHeight w:val="130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166 1 11 05013 05 0095 120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0E5932" w:rsidRDefault="005C4C8D" w:rsidP="00ED12B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0E5932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участков.  (Арендная плата за земельные участки, поступающая от Сеготского сельского поселения)</w:t>
            </w:r>
          </w:p>
        </w:tc>
      </w:tr>
      <w:tr w:rsidR="005C4C8D" w:rsidRPr="00B34ADC" w:rsidTr="008C376E">
        <w:trPr>
          <w:trHeight w:val="1023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166 1 11 05025 05 0000 120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ED12B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5C4C8D" w:rsidRPr="00B34ADC" w:rsidTr="008C376E">
        <w:trPr>
          <w:trHeight w:val="64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166 1 11 05075 05 0000 120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5C4C8D" w:rsidRPr="00B34ADC" w:rsidTr="008C376E">
        <w:trPr>
          <w:trHeight w:val="103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166 1 11 09045 05 0000 120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C4C8D" w:rsidRPr="00B34ADC" w:rsidTr="008C376E">
        <w:trPr>
          <w:trHeight w:val="507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1D6311" w:rsidRDefault="005C4C8D" w:rsidP="005C4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63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166 113 02995 05 0036 130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Прочие доходы от компенсации затрат бюджетов муниципальных районов (возврат взносов на капитальный ремонт)</w:t>
            </w:r>
          </w:p>
        </w:tc>
      </w:tr>
      <w:tr w:rsidR="005C4C8D" w:rsidRPr="00B34ADC" w:rsidTr="008C376E">
        <w:trPr>
          <w:trHeight w:val="1266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166  1 14 02053 05 0000 410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C4C8D" w:rsidRPr="00B34ADC" w:rsidTr="008C376E">
        <w:trPr>
          <w:trHeight w:val="12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166 1 14 06013 05 0092 430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продажи земельных участков, расположенных на территории Затеихинского сельского поселения).</w:t>
            </w:r>
          </w:p>
        </w:tc>
      </w:tr>
      <w:tr w:rsidR="005C4C8D" w:rsidRPr="00B34ADC" w:rsidTr="008C376E">
        <w:trPr>
          <w:trHeight w:val="124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166 1 14 06013 05 0093 430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районов(Доходы от продажи земельных участков, расположенных на территории Илья-Высоковского сельского поселения).</w:t>
            </w:r>
          </w:p>
        </w:tc>
      </w:tr>
      <w:tr w:rsidR="005C4C8D" w:rsidRPr="00B34ADC" w:rsidTr="008C376E">
        <w:trPr>
          <w:trHeight w:val="12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166 1 14 06013 05 0094 430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продажи земельных участков, расположенных на территории Мортковского сельского поселения).</w:t>
            </w:r>
          </w:p>
        </w:tc>
      </w:tr>
      <w:tr w:rsidR="005C4C8D" w:rsidRPr="00B34ADC" w:rsidTr="008C376E">
        <w:trPr>
          <w:trHeight w:val="121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166 1 14 06013 05 0095 430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продажи земельных участков, расположенных на территории Сеготсткого сельского поселения).</w:t>
            </w:r>
          </w:p>
        </w:tc>
      </w:tr>
      <w:tr w:rsidR="005C4C8D" w:rsidRPr="00B34ADC" w:rsidTr="008C376E">
        <w:trPr>
          <w:trHeight w:val="818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166 1 14 06025 05 0000 430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учреждений).</w:t>
            </w:r>
          </w:p>
        </w:tc>
      </w:tr>
      <w:tr w:rsidR="005C4C8D" w:rsidRPr="00B34ADC" w:rsidTr="008C376E">
        <w:trPr>
          <w:trHeight w:val="93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AF1937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F19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166 </w:t>
            </w:r>
            <w:r w:rsidRPr="00AF193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116 10061 05 0000 140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AF193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F193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</w:t>
            </w:r>
            <w:r w:rsidRPr="00AF193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муниципального района за нарушение </w:t>
            </w:r>
            <w:hyperlink r:id="rId18" w:anchor="/document/70353464/entry/2" w:history="1">
              <w:r w:rsidRPr="00AF1937">
                <w:rPr>
                  <w:rStyle w:val="a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законодательства</w:t>
              </w:r>
            </w:hyperlink>
            <w:r w:rsidRPr="00AF193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C4C8D" w:rsidRPr="00B34ADC" w:rsidTr="008C376E">
        <w:trPr>
          <w:trHeight w:val="43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AF1937" w:rsidRDefault="00AF1937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166 1</w:t>
            </w:r>
            <w:r w:rsidR="005C4C8D" w:rsidRPr="00AF19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17 01050 05 0000 180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AF193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F19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Невыясненные поступления, зачисляемые в бюджеты муниципальных районов</w:t>
            </w:r>
          </w:p>
        </w:tc>
      </w:tr>
      <w:tr w:rsidR="005C4C8D" w:rsidRPr="00B34ADC" w:rsidTr="008C376E">
        <w:trPr>
          <w:trHeight w:val="43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AF1937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F19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166 117 16000 05 0000 180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AF193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F19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Прочие неналоговые доходы бюджетов муниципальных районов в части невыясненных поступлений, по которым не осуществлен возврат (уточнение) не поздней трех лет со дня их зачисления на единый счет бюджета муниципального района </w:t>
            </w:r>
          </w:p>
        </w:tc>
      </w:tr>
      <w:tr w:rsidR="005C4C8D" w:rsidRPr="00B34ADC" w:rsidTr="008C376E">
        <w:trPr>
          <w:trHeight w:val="33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182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Управление Федеральной налоговой службы по Ивановской области</w:t>
            </w:r>
          </w:p>
        </w:tc>
      </w:tr>
      <w:tr w:rsidR="005C4C8D" w:rsidRPr="00B34ADC" w:rsidTr="008C376E">
        <w:trPr>
          <w:trHeight w:val="10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D04F6F" w:rsidRDefault="00D04F6F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182 1</w:t>
            </w:r>
            <w:r w:rsidR="005C4C8D"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01 02010 01 0000 110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F6F" w:rsidRPr="00D04F6F" w:rsidRDefault="00D04F6F" w:rsidP="00D04F6F">
            <w:pPr>
              <w:ind w:firstLineChars="200" w:firstLine="4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F6F">
              <w:rPr>
                <w:rFonts w:ascii="Times New Roman" w:hAnsi="Times New Roman" w:cs="Times New Roman"/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  <w:p w:rsidR="005C4C8D" w:rsidRPr="00D04F6F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C4C8D" w:rsidRPr="00B34ADC" w:rsidTr="00D04F6F">
        <w:trPr>
          <w:trHeight w:val="153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D04F6F" w:rsidRDefault="00D04F6F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182 1</w:t>
            </w:r>
            <w:r w:rsidR="005C4C8D"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01 02020 01 0000 110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6F" w:rsidRPr="00D04F6F" w:rsidRDefault="00D04F6F" w:rsidP="00D04F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F6F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:rsidR="005C4C8D" w:rsidRPr="00D04F6F" w:rsidRDefault="005C4C8D" w:rsidP="00D04F6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04F6F" w:rsidRPr="00B34ADC" w:rsidTr="00D04F6F">
        <w:trPr>
          <w:trHeight w:val="2128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6F" w:rsidRPr="00D04F6F" w:rsidRDefault="00D04F6F" w:rsidP="00D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182 </w:t>
            </w:r>
            <w:r w:rsidRPr="00D04F6F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4F6F">
              <w:rPr>
                <w:rFonts w:ascii="Times New Roman" w:hAnsi="Times New Roman" w:cs="Times New Roman"/>
                <w:sz w:val="22"/>
                <w:szCs w:val="22"/>
              </w:rPr>
              <w:t>0203001 0000 110</w:t>
            </w:r>
          </w:p>
          <w:p w:rsidR="00D04F6F" w:rsidRPr="00D04F6F" w:rsidRDefault="00D04F6F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6F" w:rsidRPr="00D04F6F" w:rsidRDefault="00D04F6F" w:rsidP="00D04F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F6F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:rsidR="00D04F6F" w:rsidRPr="00D04F6F" w:rsidRDefault="00D04F6F" w:rsidP="00D04F6F">
            <w:pPr>
              <w:ind w:firstLineChars="200" w:firstLine="4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4F6F" w:rsidRPr="00B34ADC" w:rsidTr="00D04F6F">
        <w:trPr>
          <w:trHeight w:val="153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6F" w:rsidRPr="00D04F6F" w:rsidRDefault="00D04F6F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182 </w:t>
            </w:r>
            <w:r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0204001 0000 110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6F" w:rsidRPr="00D04F6F" w:rsidRDefault="00D04F6F" w:rsidP="00D04F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F6F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D04F6F" w:rsidRPr="00B34ADC" w:rsidTr="00D04F6F">
        <w:trPr>
          <w:trHeight w:val="153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6F" w:rsidRPr="00D04F6F" w:rsidRDefault="00D04F6F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182 </w:t>
            </w:r>
            <w:r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0213001 0000 110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6F" w:rsidRPr="00D04F6F" w:rsidRDefault="00D04F6F" w:rsidP="00D04F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F6F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D04F6F" w:rsidRPr="00B34ADC" w:rsidTr="00D04F6F">
        <w:trPr>
          <w:trHeight w:val="153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6F" w:rsidRPr="00D04F6F" w:rsidRDefault="00D04F6F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182 </w:t>
            </w:r>
            <w:r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0214001 0000 110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6F" w:rsidRPr="00D04F6F" w:rsidRDefault="00D04F6F" w:rsidP="00D04F6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F6F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  <w:p w:rsidR="00D04F6F" w:rsidRPr="00D04F6F" w:rsidRDefault="00D04F6F" w:rsidP="00D04F6F">
            <w:pPr>
              <w:ind w:firstLineChars="200" w:firstLine="4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4C8D" w:rsidRPr="00B34ADC" w:rsidTr="008C376E">
        <w:trPr>
          <w:trHeight w:val="61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D04F6F" w:rsidRDefault="00D04F6F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182 1</w:t>
            </w:r>
            <w:r w:rsidR="005C4C8D"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0501011 01 0000 110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5C4C8D" w:rsidRPr="00B34ADC" w:rsidTr="008C376E">
        <w:trPr>
          <w:trHeight w:val="99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D04F6F" w:rsidRDefault="00D04F6F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182 1</w:t>
            </w:r>
            <w:r w:rsidR="005C4C8D" w:rsidRPr="00D04F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05 01021 01 0000 110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5C4C8D" w:rsidRPr="00B34ADC" w:rsidTr="008C376E">
        <w:trPr>
          <w:trHeight w:val="121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C1F6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182 </w:t>
            </w:r>
            <w:r w:rsidRPr="00EC1F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1 03 02231 01 0000 110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C4C8D" w:rsidRPr="00B34ADC" w:rsidTr="008C376E">
        <w:trPr>
          <w:trHeight w:val="557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182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1 03 02241 01 0000 110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C4C8D" w:rsidRPr="00B34ADC" w:rsidTr="00FC2019">
        <w:trPr>
          <w:trHeight w:val="562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182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1 03 02251 01 0000 110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C4C8D" w:rsidRPr="00B34ADC" w:rsidTr="008C376E">
        <w:trPr>
          <w:trHeight w:val="121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182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1 03 02261 01 0000 110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C4C8D" w:rsidRPr="00B34ADC" w:rsidTr="008C376E">
        <w:trPr>
          <w:trHeight w:val="34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182  1 05 02010 02 0000 110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Единый налог на вмененный  доход  для  отдельных видов деятельности</w:t>
            </w:r>
          </w:p>
        </w:tc>
      </w:tr>
      <w:tr w:rsidR="005C4C8D" w:rsidRPr="00B34ADC" w:rsidTr="008C376E">
        <w:trPr>
          <w:trHeight w:val="26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182  1 05 03010 01 0000 110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Единый сельскохозяйственный налог                   </w:t>
            </w:r>
          </w:p>
        </w:tc>
      </w:tr>
      <w:tr w:rsidR="005C4C8D" w:rsidRPr="00B34ADC" w:rsidTr="008C376E">
        <w:trPr>
          <w:trHeight w:val="586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182  1 05 04020 02 0000 110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5C4C8D" w:rsidRPr="00B34ADC" w:rsidTr="008C376E">
        <w:trPr>
          <w:trHeight w:val="73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182  1 08 03010 01 0000 110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5C4C8D" w:rsidRPr="00B34ADC" w:rsidTr="008C376E">
        <w:trPr>
          <w:trHeight w:val="222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330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Администрация Пучежского муниципального района</w:t>
            </w:r>
          </w:p>
        </w:tc>
      </w:tr>
      <w:tr w:rsidR="005C4C8D" w:rsidRPr="00B34ADC" w:rsidTr="008C376E">
        <w:trPr>
          <w:trHeight w:val="222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108 07150 01 0000 110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C4C8D" w:rsidRPr="00B34ADC" w:rsidTr="008C376E">
        <w:trPr>
          <w:trHeight w:val="40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1 11 05013 13 0000 120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5C4C8D" w:rsidRPr="00B34ADC" w:rsidTr="008C376E">
        <w:trPr>
          <w:trHeight w:val="94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330 1 11 05035 05 0000 120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C4C8D" w:rsidRPr="00B34ADC" w:rsidTr="008C376E">
        <w:trPr>
          <w:trHeight w:val="12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 330 1 13 01995 05 0041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доходы от оказания платных услуг (работ) получателями средств бюджетов муниципальных районов. (Прочие доходы от оказания платных услуг, предоставляемых МУ «Многофункциональный центр предоставления государственных и муниципальных услуг в Пучежском муниципальном районе»)</w:t>
            </w:r>
          </w:p>
        </w:tc>
      </w:tr>
      <w:tr w:rsidR="005C4C8D" w:rsidRPr="00B34ADC" w:rsidTr="008C376E">
        <w:trPr>
          <w:trHeight w:val="1031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330  1 13 01995 05 0015 130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доходы от оказания платных услуг (работ) получателями средств бюджетов муниципальных районов. (Прочие доходы от оказания платных услуг, предоставляемых МУК Межпоселенческая централизованная библиотечная система Пучежского муниципального района)</w:t>
            </w:r>
          </w:p>
        </w:tc>
      </w:tr>
      <w:tr w:rsidR="005C4C8D" w:rsidRPr="00B34ADC" w:rsidTr="008C376E">
        <w:trPr>
          <w:trHeight w:val="9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330  1 13 01995 05 0027 130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доходы от оказания платных услуг (работ) получателями средств бюджетов муниципальных районов. (Прочие доходы от оказания платных услуг, предоставляемых  МУК Краеведческий музей Пучежского муниципального района)</w:t>
            </w:r>
          </w:p>
        </w:tc>
      </w:tr>
      <w:tr w:rsidR="005C4C8D" w:rsidRPr="00B34ADC" w:rsidTr="008C376E">
        <w:trPr>
          <w:trHeight w:val="814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330  1 13 02995 05 0025 130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доходы от компенсации затрат бюджетов муниципальных районов (Прочие доходы от компенсации затрат бюджетов, поступающие  от МУДО «Пучежская детская школа искусств»)</w:t>
            </w:r>
          </w:p>
        </w:tc>
      </w:tr>
      <w:tr w:rsidR="005C4C8D" w:rsidRPr="00B34ADC" w:rsidTr="008C376E">
        <w:trPr>
          <w:trHeight w:val="77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B2235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B22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330  1 13 02995 05 0030 130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EB2235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B22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доходы от компенсации затрат бюджетов муниципальных районов (Прочие доходы от компенсации затрат бюджетов, поступающие  от администрации Пучежского муниципального района)</w:t>
            </w:r>
          </w:p>
        </w:tc>
      </w:tr>
      <w:tr w:rsidR="005C4C8D" w:rsidRPr="00B34ADC" w:rsidTr="008C376E">
        <w:trPr>
          <w:trHeight w:val="807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B2235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B22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330  1 13 02995 05 0038 130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EB2235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B22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доходы от компенсации затрат бюджетов муниципальных районов. (Прочие доходы от компенсации затрат бюджетов, поступающие  от МУ «Управление административно-хозяйственного обеспечения»)</w:t>
            </w:r>
          </w:p>
        </w:tc>
      </w:tr>
      <w:tr w:rsidR="005C4C8D" w:rsidRPr="00B34ADC" w:rsidTr="008C376E">
        <w:trPr>
          <w:trHeight w:val="6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330 1 13 02065 05 0000 130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Доходы, поступающие в порядке возмещения расходов, понесенных в связи с эксплуатацией имущества муниципальных районов </w:t>
            </w:r>
          </w:p>
        </w:tc>
      </w:tr>
      <w:tr w:rsidR="005C4C8D" w:rsidRPr="00B34ADC" w:rsidTr="008C376E">
        <w:trPr>
          <w:trHeight w:val="6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</w:t>
            </w: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1 14 06013 13 0000 430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C4C8D" w:rsidRPr="00B34ADC" w:rsidTr="008C376E">
        <w:trPr>
          <w:trHeight w:val="698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B34ADC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34A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330 1 16 02020 02 0000 140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C4C8D" w:rsidRPr="00B34ADC" w:rsidTr="00A82A9F">
        <w:trPr>
          <w:trHeight w:val="421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AD28DE" w:rsidRDefault="005C4C8D" w:rsidP="005C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  <w:r w:rsidRPr="00AD28DE">
              <w:rPr>
                <w:rFonts w:ascii="Times New Roman" w:hAnsi="Times New Roman" w:cs="Times New Roman"/>
                <w:sz w:val="20"/>
                <w:szCs w:val="20"/>
              </w:rPr>
              <w:t> 116 07090 05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8D" w:rsidRPr="00436617" w:rsidRDefault="005C4C8D" w:rsidP="005C4C8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Иные,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</w:t>
            </w:r>
          </w:p>
        </w:tc>
      </w:tr>
      <w:tr w:rsidR="005C4C8D" w:rsidRPr="00B34ADC" w:rsidTr="008C376E">
        <w:trPr>
          <w:trHeight w:val="85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EB43A4" w:rsidRDefault="005C4C8D" w:rsidP="005C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330 116 07010 05 0000 140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8D" w:rsidRPr="00436617" w:rsidRDefault="005C4C8D" w:rsidP="005C4C8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5C4C8D" w:rsidRPr="00B34ADC" w:rsidTr="008C376E">
        <w:trPr>
          <w:trHeight w:val="85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1D2104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330</w:t>
            </w:r>
            <w:r w:rsidRPr="001D21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1D210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116 10061 05 0000 140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 </w:t>
            </w:r>
            <w:hyperlink r:id="rId19" w:anchor="/document/70353464/entry/2" w:history="1">
              <w:r w:rsidRPr="00436617">
                <w:rPr>
                  <w:rStyle w:val="a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законодательства</w:t>
              </w:r>
            </w:hyperlink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C4C8D" w:rsidRPr="001D2104" w:rsidTr="008C376E">
        <w:trPr>
          <w:trHeight w:val="85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1B0F51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B0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330 </w:t>
            </w:r>
            <w:r w:rsidRPr="001B0F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116 10062 05 0000 140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 </w:t>
            </w:r>
            <w:hyperlink r:id="rId20" w:anchor="/document/70353464/entry/2" w:history="1">
              <w:r w:rsidRPr="00436617">
                <w:rPr>
                  <w:rStyle w:val="a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законодательства</w:t>
              </w:r>
            </w:hyperlink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5C4C8D" w:rsidRPr="001D2104" w:rsidTr="008C376E">
        <w:trPr>
          <w:trHeight w:val="298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1B0F51" w:rsidRDefault="005C4C8D" w:rsidP="005C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F51">
              <w:rPr>
                <w:rFonts w:ascii="Times New Roman" w:hAnsi="Times New Roman" w:cs="Times New Roman"/>
                <w:sz w:val="20"/>
                <w:szCs w:val="20"/>
              </w:rPr>
              <w:t>330 117 15030 05 0000 150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C8D" w:rsidRPr="00436617" w:rsidRDefault="005C4C8D" w:rsidP="005C4C8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Инициативные платежи, зачисляемые в бюджеты муниципальных районов</w:t>
            </w:r>
          </w:p>
        </w:tc>
      </w:tr>
      <w:tr w:rsidR="005C4C8D" w:rsidRPr="001D2104" w:rsidTr="008C376E">
        <w:trPr>
          <w:trHeight w:val="275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1B0F51" w:rsidRDefault="005C4C8D" w:rsidP="005C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F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330 1 17 05050 05 0000 180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66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Прочие неналоговые доходы бюджетов муниципальных районов</w:t>
            </w:r>
          </w:p>
        </w:tc>
      </w:tr>
      <w:tr w:rsidR="005C4C8D" w:rsidRPr="001D2104" w:rsidTr="008C376E">
        <w:trPr>
          <w:trHeight w:val="45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1B0F51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B0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330 117 16000 05 0000 180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Прочие неналоговые доходы бюджетов муниципальных районов в части невыясненных поступлений, по которым не осуществлен возврат (уточнение) не поздней трех лет со дня их зачисления на единый счет бюджета муниципального района </w:t>
            </w:r>
          </w:p>
        </w:tc>
      </w:tr>
      <w:tr w:rsidR="005C4C8D" w:rsidRPr="001D2104" w:rsidTr="008C376E">
        <w:trPr>
          <w:trHeight w:val="726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1B0F51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B0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330 2 02 45555 05 0000 150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Межбюджетные трансферты, передаваемые бюджетам муниципальных районов за достижение показателей деятельности органов исполнительной власти субъектов Российской Федерации</w:t>
            </w:r>
          </w:p>
        </w:tc>
      </w:tr>
      <w:tr w:rsidR="005C4C8D" w:rsidRPr="001D2104" w:rsidTr="008C376E">
        <w:trPr>
          <w:trHeight w:val="463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1B0F51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B0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330 2 02 49999 05 0000 150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C4C8D" w:rsidRPr="001D2104" w:rsidTr="008C376E">
        <w:trPr>
          <w:trHeight w:val="796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8D" w:rsidRPr="001B0F51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B0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330 203 05020 05 0000 150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</w:tc>
      </w:tr>
      <w:tr w:rsidR="005C4C8D" w:rsidRPr="001D2104" w:rsidTr="008C376E">
        <w:trPr>
          <w:trHeight w:val="30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C8D" w:rsidRPr="001B0F51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B0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330 207 05030 05 0000 150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Прочие безвозмездные поступления в бюджеты муниципальных районов</w:t>
            </w:r>
          </w:p>
        </w:tc>
      </w:tr>
      <w:tr w:rsidR="005C4C8D" w:rsidRPr="001D2104" w:rsidTr="008C376E">
        <w:trPr>
          <w:trHeight w:val="30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C8D" w:rsidRPr="001B0F51" w:rsidRDefault="005C4C8D" w:rsidP="005C4C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B0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330 117 01050 05 0000 180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8D" w:rsidRPr="00436617" w:rsidRDefault="005C4C8D" w:rsidP="005C4C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3661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Невыясненные  поступления, зачисляемые в бюджеты муниципальных районов</w:t>
            </w:r>
          </w:p>
        </w:tc>
      </w:tr>
    </w:tbl>
    <w:p w:rsidR="00BA4926" w:rsidRPr="001D2104" w:rsidRDefault="00BA4926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E03FE2" w:rsidRDefault="00E03FE2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287714" w:rsidRDefault="00287714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5B4A43" w:rsidRDefault="005B4A43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5B4A43" w:rsidRDefault="005B4A43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5B4A43" w:rsidRDefault="005B4A43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5B4A43" w:rsidRDefault="005B4A43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5B4A43" w:rsidRDefault="005B4A43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C02332" w:rsidRDefault="00C02332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C02332" w:rsidRDefault="00C02332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C02332" w:rsidRDefault="00C02332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C02332" w:rsidRDefault="00C02332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C02332" w:rsidRDefault="00C02332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C02332" w:rsidRDefault="00C02332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C02332" w:rsidRDefault="00C02332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C02332" w:rsidRDefault="00C02332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5B4A43" w:rsidRDefault="005B4A43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8C376E" w:rsidRDefault="008C376E">
      <w:pPr>
        <w:pStyle w:val="1"/>
        <w:spacing w:after="340"/>
        <w:ind w:left="4880" w:firstLine="0"/>
        <w:jc w:val="right"/>
        <w:rPr>
          <w:sz w:val="22"/>
          <w:szCs w:val="22"/>
        </w:rPr>
      </w:pPr>
    </w:p>
    <w:p w:rsidR="005C61E9" w:rsidRPr="002F296F" w:rsidRDefault="00EE35CF">
      <w:pPr>
        <w:pStyle w:val="1"/>
        <w:spacing w:after="340"/>
        <w:ind w:left="4880" w:firstLine="0"/>
        <w:jc w:val="right"/>
        <w:rPr>
          <w:sz w:val="22"/>
          <w:szCs w:val="22"/>
        </w:rPr>
      </w:pPr>
      <w:r w:rsidRPr="002F296F">
        <w:rPr>
          <w:sz w:val="22"/>
          <w:szCs w:val="22"/>
        </w:rPr>
        <w:lastRenderedPageBreak/>
        <w:t xml:space="preserve">Приложение </w:t>
      </w:r>
      <w:r w:rsidR="00F471E7" w:rsidRPr="002F296F">
        <w:rPr>
          <w:sz w:val="22"/>
          <w:szCs w:val="22"/>
        </w:rPr>
        <w:t xml:space="preserve">№ 2 </w:t>
      </w:r>
      <w:r w:rsidRPr="002F296F">
        <w:rPr>
          <w:sz w:val="22"/>
          <w:szCs w:val="22"/>
        </w:rPr>
        <w:t xml:space="preserve">к постановлению </w:t>
      </w:r>
      <w:r w:rsidR="002F296F">
        <w:rPr>
          <w:sz w:val="22"/>
          <w:szCs w:val="22"/>
        </w:rPr>
        <w:t xml:space="preserve">                  </w:t>
      </w:r>
      <w:r w:rsidR="0049508B" w:rsidRPr="002F296F">
        <w:rPr>
          <w:sz w:val="22"/>
          <w:szCs w:val="22"/>
        </w:rPr>
        <w:t>Пучежс</w:t>
      </w:r>
      <w:r w:rsidR="00B04684" w:rsidRPr="002F296F">
        <w:rPr>
          <w:sz w:val="22"/>
          <w:szCs w:val="22"/>
        </w:rPr>
        <w:t>кого мун</w:t>
      </w:r>
      <w:r w:rsidR="00B34ADC" w:rsidRPr="002F296F">
        <w:rPr>
          <w:sz w:val="22"/>
          <w:szCs w:val="22"/>
        </w:rPr>
        <w:t xml:space="preserve">иципального района </w:t>
      </w:r>
      <w:r w:rsidR="002F296F">
        <w:rPr>
          <w:sz w:val="22"/>
          <w:szCs w:val="22"/>
        </w:rPr>
        <w:t xml:space="preserve">                                                  </w:t>
      </w:r>
      <w:r w:rsidR="00EB2235">
        <w:rPr>
          <w:sz w:val="22"/>
          <w:szCs w:val="22"/>
        </w:rPr>
        <w:t xml:space="preserve">от   </w:t>
      </w:r>
      <w:r w:rsidR="002943F9">
        <w:rPr>
          <w:sz w:val="22"/>
          <w:szCs w:val="22"/>
        </w:rPr>
        <w:t>09</w:t>
      </w:r>
      <w:r w:rsidR="00EB2235">
        <w:rPr>
          <w:sz w:val="22"/>
          <w:szCs w:val="22"/>
        </w:rPr>
        <w:t>.12.2025</w:t>
      </w:r>
      <w:r w:rsidR="00B87876">
        <w:rPr>
          <w:sz w:val="22"/>
          <w:szCs w:val="22"/>
        </w:rPr>
        <w:t xml:space="preserve"> № </w:t>
      </w:r>
      <w:r w:rsidR="002943F9">
        <w:rPr>
          <w:sz w:val="22"/>
          <w:szCs w:val="22"/>
        </w:rPr>
        <w:t>668</w:t>
      </w:r>
      <w:r w:rsidRPr="002F296F">
        <w:rPr>
          <w:sz w:val="22"/>
          <w:szCs w:val="22"/>
        </w:rPr>
        <w:t>-</w:t>
      </w:r>
      <w:r w:rsidR="00C95C66">
        <w:rPr>
          <w:sz w:val="22"/>
          <w:szCs w:val="22"/>
        </w:rPr>
        <w:t xml:space="preserve"> </w:t>
      </w:r>
      <w:r w:rsidRPr="002F296F">
        <w:rPr>
          <w:sz w:val="22"/>
          <w:szCs w:val="22"/>
        </w:rPr>
        <w:t>п</w:t>
      </w:r>
    </w:p>
    <w:p w:rsidR="00F471E7" w:rsidRDefault="00F471E7" w:rsidP="00F471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F471E7" w:rsidRDefault="00F471E7" w:rsidP="00F471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источников внутреннего финансирования дефицита бюджета Пучежского муниципального района </w:t>
      </w:r>
    </w:p>
    <w:p w:rsidR="00F471E7" w:rsidRDefault="00EB2235" w:rsidP="00F471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 и на плановый период 2027 и 2028</w:t>
      </w:r>
      <w:r w:rsidR="00F471E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471E7" w:rsidRDefault="00F471E7" w:rsidP="00F471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06"/>
        <w:gridCol w:w="2880"/>
        <w:gridCol w:w="5963"/>
      </w:tblGrid>
      <w:tr w:rsidR="00F471E7" w:rsidRPr="005204DE" w:rsidTr="00430FFD">
        <w:trPr>
          <w:trHeight w:val="1045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5204DE" w:rsidRDefault="00F471E7" w:rsidP="008C37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4DE">
              <w:rPr>
                <w:rFonts w:ascii="Times New Roman" w:hAnsi="Times New Roman" w:cs="Times New Roman"/>
                <w:sz w:val="28"/>
                <w:szCs w:val="28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5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E7" w:rsidRPr="005204DE" w:rsidRDefault="00F471E7" w:rsidP="008C37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4DE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администратора источников внутреннего финансирования дефицита и кода классификации источников внутреннего финансирования дефицитов бюджетов</w:t>
            </w:r>
          </w:p>
        </w:tc>
      </w:tr>
      <w:tr w:rsidR="00F471E7" w:rsidRPr="005204DE" w:rsidTr="00F471E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F471E7" w:rsidRDefault="00F471E7" w:rsidP="008C37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71E7">
              <w:rPr>
                <w:rFonts w:ascii="Times New Roman" w:hAnsi="Times New Roman" w:cs="Times New Roman"/>
                <w:szCs w:val="22"/>
              </w:rPr>
              <w:t>главного администратора источников внутреннего финансирования дефицита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5204DE" w:rsidRDefault="00F471E7" w:rsidP="008C37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4DE">
              <w:rPr>
                <w:rFonts w:ascii="Times New Roman" w:hAnsi="Times New Roman" w:cs="Times New Roman"/>
                <w:sz w:val="28"/>
                <w:szCs w:val="28"/>
              </w:rPr>
              <w:t>источников внутреннего финансирования дефицитов бюджетов</w:t>
            </w:r>
          </w:p>
        </w:tc>
        <w:tc>
          <w:tcPr>
            <w:tcW w:w="5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E7" w:rsidRPr="005204DE" w:rsidRDefault="00F471E7" w:rsidP="008C37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71E7" w:rsidRPr="005204DE" w:rsidTr="00F471E7">
        <w:trPr>
          <w:trHeight w:val="60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5B4A43" w:rsidRDefault="00F471E7" w:rsidP="005B4A43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4A43">
              <w:rPr>
                <w:rFonts w:ascii="Times New Roman" w:hAnsi="Times New Roman" w:cs="Times New Roman"/>
                <w:b/>
                <w:sz w:val="26"/>
                <w:szCs w:val="26"/>
              </w:rPr>
              <w:t>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5B4A43" w:rsidRDefault="00F471E7" w:rsidP="005B4A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5B4A43" w:rsidRDefault="00F471E7" w:rsidP="005B4A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4A43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Финансовый отдел администрации Пучежского муниципального района</w:t>
            </w:r>
          </w:p>
        </w:tc>
      </w:tr>
      <w:tr w:rsidR="00F471E7" w:rsidRPr="005204DE" w:rsidTr="00034924">
        <w:trPr>
          <w:trHeight w:val="619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3DC">
              <w:rPr>
                <w:rFonts w:ascii="Times New Roman" w:hAnsi="Times New Roman" w:cs="Times New Roman"/>
                <w:sz w:val="26"/>
                <w:szCs w:val="26"/>
              </w:rPr>
              <w:t>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3DC">
              <w:rPr>
                <w:rFonts w:ascii="Times New Roman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3DC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F471E7" w:rsidRPr="005204DE" w:rsidTr="00F471E7">
        <w:trPr>
          <w:trHeight w:val="67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3DC">
              <w:rPr>
                <w:rFonts w:ascii="Times New Roman" w:hAnsi="Times New Roman" w:cs="Times New Roman"/>
                <w:sz w:val="26"/>
                <w:szCs w:val="26"/>
              </w:rPr>
              <w:t>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3DC">
              <w:rPr>
                <w:rFonts w:ascii="Times New Roman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3DC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F471E7" w:rsidRPr="005204DE" w:rsidTr="00F471E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3DC">
              <w:rPr>
                <w:rFonts w:ascii="Times New Roman" w:hAnsi="Times New Roman" w:cs="Times New Roman"/>
                <w:sz w:val="26"/>
                <w:szCs w:val="26"/>
              </w:rPr>
              <w:t>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3DC">
              <w:rPr>
                <w:rFonts w:ascii="Times New Roman" w:hAnsi="Times New Roman"/>
                <w:sz w:val="26"/>
                <w:szCs w:val="26"/>
              </w:rPr>
              <w:t>01 03 01 00 05 0000 710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C63DC">
              <w:rPr>
                <w:rFonts w:ascii="Times New Roman" w:hAnsi="Times New Roman"/>
                <w:color w:val="auto"/>
                <w:sz w:val="26"/>
                <w:szCs w:val="26"/>
              </w:rPr>
              <w:t>Получение бюджетных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F471E7" w:rsidRPr="005204DE" w:rsidTr="00F471E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3DC">
              <w:rPr>
                <w:rFonts w:ascii="Times New Roman" w:hAnsi="Times New Roman" w:cs="Times New Roman"/>
                <w:sz w:val="26"/>
                <w:szCs w:val="26"/>
              </w:rPr>
              <w:t>092</w:t>
            </w:r>
          </w:p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3DC">
              <w:rPr>
                <w:rFonts w:ascii="Times New Roman" w:hAnsi="Times New Roman"/>
                <w:sz w:val="26"/>
                <w:szCs w:val="26"/>
              </w:rPr>
              <w:t>01 03 01 00 05 0000 810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C63DC">
              <w:rPr>
                <w:rFonts w:ascii="Times New Roman" w:hAnsi="Times New Roman"/>
                <w:color w:val="auto"/>
                <w:sz w:val="26"/>
                <w:szCs w:val="26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F471E7" w:rsidRPr="005204DE" w:rsidTr="00F471E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3DC">
              <w:rPr>
                <w:rFonts w:ascii="Times New Roman" w:hAnsi="Times New Roman" w:cs="Times New Roman"/>
                <w:sz w:val="26"/>
                <w:szCs w:val="26"/>
              </w:rPr>
              <w:t>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3DC">
              <w:rPr>
                <w:rFonts w:ascii="Times New Roman" w:hAnsi="Times New Roman"/>
                <w:sz w:val="26"/>
                <w:szCs w:val="26"/>
              </w:rPr>
              <w:t>01 02 00 00 05 0000710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C63DC">
              <w:rPr>
                <w:rFonts w:ascii="Times New Roman" w:hAnsi="Times New Roman"/>
                <w:color w:val="auto"/>
                <w:sz w:val="26"/>
                <w:szCs w:val="26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 w:rsidR="00F471E7" w:rsidRPr="005204DE" w:rsidTr="00F471E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3DC">
              <w:rPr>
                <w:rFonts w:ascii="Times New Roman" w:hAnsi="Times New Roman" w:cs="Times New Roman"/>
                <w:sz w:val="26"/>
                <w:szCs w:val="26"/>
              </w:rPr>
              <w:t>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3DC">
              <w:rPr>
                <w:rFonts w:ascii="Times New Roman" w:hAnsi="Times New Roman"/>
                <w:sz w:val="26"/>
                <w:szCs w:val="26"/>
              </w:rPr>
              <w:t>01 02 00 00 05 0000810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E7" w:rsidRPr="007C63DC" w:rsidRDefault="00F471E7" w:rsidP="006167E8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C63DC">
              <w:rPr>
                <w:rFonts w:ascii="Times New Roman" w:hAnsi="Times New Roman"/>
                <w:color w:val="auto"/>
                <w:sz w:val="26"/>
                <w:szCs w:val="26"/>
              </w:rPr>
              <w:t>Погашение кредитов от кредитных организаций бюджетами муниципальных районов в валюте Российской Федерации</w:t>
            </w:r>
          </w:p>
        </w:tc>
      </w:tr>
      <w:bookmarkEnd w:id="3"/>
    </w:tbl>
    <w:p w:rsidR="00F471E7" w:rsidRDefault="00F471E7" w:rsidP="00F471E7"/>
    <w:p w:rsidR="005C61E9" w:rsidRDefault="005C61E9">
      <w:pPr>
        <w:pStyle w:val="1"/>
        <w:ind w:firstLine="720"/>
        <w:jc w:val="both"/>
      </w:pPr>
    </w:p>
    <w:sectPr w:rsidR="005C61E9" w:rsidSect="00C02332">
      <w:headerReference w:type="default" r:id="rId21"/>
      <w:headerReference w:type="first" r:id="rId22"/>
      <w:pgSz w:w="11900" w:h="16840"/>
      <w:pgMar w:top="993" w:right="843" w:bottom="1134" w:left="15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CE" w:rsidRDefault="009A68CE" w:rsidP="005C61E9">
      <w:r>
        <w:separator/>
      </w:r>
    </w:p>
  </w:endnote>
  <w:endnote w:type="continuationSeparator" w:id="0">
    <w:p w:rsidR="009A68CE" w:rsidRDefault="009A68CE" w:rsidP="005C6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CE" w:rsidRDefault="009A68CE"/>
  </w:footnote>
  <w:footnote w:type="continuationSeparator" w:id="0">
    <w:p w:rsidR="009A68CE" w:rsidRDefault="009A68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E8" w:rsidRPr="0012734A" w:rsidRDefault="006D7C8A">
    <w:pPr>
      <w:spacing w:line="1" w:lineRule="exact"/>
      <w:rPr>
        <w:b/>
      </w:rPr>
    </w:pPr>
    <w:r>
      <w:rPr>
        <w:b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6.05pt;margin-top:39.65pt;width:10.1pt;height:8.65pt;z-index:-188744060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6167E8" w:rsidRPr="00634820" w:rsidRDefault="006167E8" w:rsidP="00634820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E8" w:rsidRDefault="006D7C8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7pt;margin-top:39.9pt;width:9.35pt;height:8.15pt;z-index:-18874405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167E8" w:rsidRDefault="006167E8">
                <w:pPr>
                  <w:pStyle w:val="2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C79"/>
    <w:multiLevelType w:val="multilevel"/>
    <w:tmpl w:val="91FE5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012B3A"/>
    <w:multiLevelType w:val="multilevel"/>
    <w:tmpl w:val="91FE5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81"/>
  <w:drawingGridVerticalSpacing w:val="181"/>
  <w:characterSpacingControl w:val="compressPunctuation"/>
  <w:hdrShapeDefaults>
    <o:shapedefaults v:ext="edit" spidmax="1013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C61E9"/>
    <w:rsid w:val="00004E9D"/>
    <w:rsid w:val="00007B4B"/>
    <w:rsid w:val="000142F4"/>
    <w:rsid w:val="00034924"/>
    <w:rsid w:val="00052340"/>
    <w:rsid w:val="000720C1"/>
    <w:rsid w:val="000836F2"/>
    <w:rsid w:val="00095477"/>
    <w:rsid w:val="00096D9A"/>
    <w:rsid w:val="000A4634"/>
    <w:rsid w:val="000D238B"/>
    <w:rsid w:val="000E1430"/>
    <w:rsid w:val="000E5932"/>
    <w:rsid w:val="000F060D"/>
    <w:rsid w:val="000F15C6"/>
    <w:rsid w:val="000F40B5"/>
    <w:rsid w:val="000F51EF"/>
    <w:rsid w:val="00100F2B"/>
    <w:rsid w:val="0011434E"/>
    <w:rsid w:val="0012734A"/>
    <w:rsid w:val="001341C7"/>
    <w:rsid w:val="00137A0E"/>
    <w:rsid w:val="00156A1B"/>
    <w:rsid w:val="001678E5"/>
    <w:rsid w:val="001817E4"/>
    <w:rsid w:val="001900AC"/>
    <w:rsid w:val="001A5954"/>
    <w:rsid w:val="001A67B4"/>
    <w:rsid w:val="001B0F51"/>
    <w:rsid w:val="001B11CC"/>
    <w:rsid w:val="001D2104"/>
    <w:rsid w:val="001D6311"/>
    <w:rsid w:val="001E6E60"/>
    <w:rsid w:val="001E6F1D"/>
    <w:rsid w:val="00206FF0"/>
    <w:rsid w:val="0022049D"/>
    <w:rsid w:val="002341DF"/>
    <w:rsid w:val="00235A2F"/>
    <w:rsid w:val="00244873"/>
    <w:rsid w:val="00265AB3"/>
    <w:rsid w:val="002722FC"/>
    <w:rsid w:val="002727F8"/>
    <w:rsid w:val="00287714"/>
    <w:rsid w:val="00290B1D"/>
    <w:rsid w:val="002943F9"/>
    <w:rsid w:val="002A739E"/>
    <w:rsid w:val="002B6736"/>
    <w:rsid w:val="002C3CC5"/>
    <w:rsid w:val="002D2CDC"/>
    <w:rsid w:val="002D2D18"/>
    <w:rsid w:val="002F1B64"/>
    <w:rsid w:val="002F2151"/>
    <w:rsid w:val="002F296F"/>
    <w:rsid w:val="00304E02"/>
    <w:rsid w:val="0030541A"/>
    <w:rsid w:val="00320BE9"/>
    <w:rsid w:val="00334B6C"/>
    <w:rsid w:val="00341266"/>
    <w:rsid w:val="00361375"/>
    <w:rsid w:val="003656D5"/>
    <w:rsid w:val="003700C0"/>
    <w:rsid w:val="0037374E"/>
    <w:rsid w:val="00377E5D"/>
    <w:rsid w:val="00397D29"/>
    <w:rsid w:val="003A6846"/>
    <w:rsid w:val="003B460F"/>
    <w:rsid w:val="003B7C4B"/>
    <w:rsid w:val="003C5FF8"/>
    <w:rsid w:val="003E3AF7"/>
    <w:rsid w:val="003F1562"/>
    <w:rsid w:val="003F53F0"/>
    <w:rsid w:val="003F6A2A"/>
    <w:rsid w:val="00430FFD"/>
    <w:rsid w:val="00436617"/>
    <w:rsid w:val="00447473"/>
    <w:rsid w:val="00447D08"/>
    <w:rsid w:val="00450443"/>
    <w:rsid w:val="0045683E"/>
    <w:rsid w:val="00465126"/>
    <w:rsid w:val="0049378F"/>
    <w:rsid w:val="0049508B"/>
    <w:rsid w:val="00496005"/>
    <w:rsid w:val="004A7756"/>
    <w:rsid w:val="004B49DD"/>
    <w:rsid w:val="004D07C6"/>
    <w:rsid w:val="004D11C0"/>
    <w:rsid w:val="004D5867"/>
    <w:rsid w:val="004E01F4"/>
    <w:rsid w:val="004E3017"/>
    <w:rsid w:val="004E62A6"/>
    <w:rsid w:val="004F1A96"/>
    <w:rsid w:val="004F2443"/>
    <w:rsid w:val="00516818"/>
    <w:rsid w:val="0051688C"/>
    <w:rsid w:val="00517206"/>
    <w:rsid w:val="00517283"/>
    <w:rsid w:val="0052220A"/>
    <w:rsid w:val="00532CDD"/>
    <w:rsid w:val="005374CE"/>
    <w:rsid w:val="0054353F"/>
    <w:rsid w:val="00543A65"/>
    <w:rsid w:val="00544D07"/>
    <w:rsid w:val="00564612"/>
    <w:rsid w:val="005713C6"/>
    <w:rsid w:val="00576F05"/>
    <w:rsid w:val="005A37DE"/>
    <w:rsid w:val="005B4A43"/>
    <w:rsid w:val="005C4C8D"/>
    <w:rsid w:val="005C61E9"/>
    <w:rsid w:val="005C6974"/>
    <w:rsid w:val="005D66FF"/>
    <w:rsid w:val="005F4375"/>
    <w:rsid w:val="00612F1E"/>
    <w:rsid w:val="006167E8"/>
    <w:rsid w:val="006221D3"/>
    <w:rsid w:val="00631FBB"/>
    <w:rsid w:val="00634820"/>
    <w:rsid w:val="00646CD2"/>
    <w:rsid w:val="00666890"/>
    <w:rsid w:val="00672F79"/>
    <w:rsid w:val="00673DA1"/>
    <w:rsid w:val="006D2BC7"/>
    <w:rsid w:val="006D778D"/>
    <w:rsid w:val="006D7C8A"/>
    <w:rsid w:val="006E21D7"/>
    <w:rsid w:val="006E41D3"/>
    <w:rsid w:val="006E61A6"/>
    <w:rsid w:val="006F46F1"/>
    <w:rsid w:val="006F5532"/>
    <w:rsid w:val="00712580"/>
    <w:rsid w:val="0071297E"/>
    <w:rsid w:val="007204F5"/>
    <w:rsid w:val="00756A17"/>
    <w:rsid w:val="00761516"/>
    <w:rsid w:val="00767B2F"/>
    <w:rsid w:val="0077085B"/>
    <w:rsid w:val="00783324"/>
    <w:rsid w:val="007B60AD"/>
    <w:rsid w:val="007C63DC"/>
    <w:rsid w:val="007C6FDC"/>
    <w:rsid w:val="007E5410"/>
    <w:rsid w:val="007F298B"/>
    <w:rsid w:val="00802A8F"/>
    <w:rsid w:val="00802B09"/>
    <w:rsid w:val="00825418"/>
    <w:rsid w:val="00835788"/>
    <w:rsid w:val="0083643F"/>
    <w:rsid w:val="00843C70"/>
    <w:rsid w:val="00853565"/>
    <w:rsid w:val="00877D87"/>
    <w:rsid w:val="00886DCC"/>
    <w:rsid w:val="00890147"/>
    <w:rsid w:val="008934EC"/>
    <w:rsid w:val="008A69CE"/>
    <w:rsid w:val="008B174A"/>
    <w:rsid w:val="008B2EC2"/>
    <w:rsid w:val="008B438D"/>
    <w:rsid w:val="008C376E"/>
    <w:rsid w:val="008D12A0"/>
    <w:rsid w:val="008E062F"/>
    <w:rsid w:val="008E43F5"/>
    <w:rsid w:val="008F1EA7"/>
    <w:rsid w:val="008F7CD1"/>
    <w:rsid w:val="00904D45"/>
    <w:rsid w:val="009404F5"/>
    <w:rsid w:val="00946B3E"/>
    <w:rsid w:val="00957E60"/>
    <w:rsid w:val="00961DA6"/>
    <w:rsid w:val="00966230"/>
    <w:rsid w:val="00972109"/>
    <w:rsid w:val="0099175F"/>
    <w:rsid w:val="009A68CE"/>
    <w:rsid w:val="009B0018"/>
    <w:rsid w:val="009D0260"/>
    <w:rsid w:val="009E6E93"/>
    <w:rsid w:val="009E7DC5"/>
    <w:rsid w:val="00A03560"/>
    <w:rsid w:val="00A06CF8"/>
    <w:rsid w:val="00A12535"/>
    <w:rsid w:val="00A1379B"/>
    <w:rsid w:val="00A41E8D"/>
    <w:rsid w:val="00A82A9F"/>
    <w:rsid w:val="00A8638E"/>
    <w:rsid w:val="00A90917"/>
    <w:rsid w:val="00A9701B"/>
    <w:rsid w:val="00AB73D4"/>
    <w:rsid w:val="00AD28DE"/>
    <w:rsid w:val="00AF13D6"/>
    <w:rsid w:val="00AF1937"/>
    <w:rsid w:val="00B04684"/>
    <w:rsid w:val="00B0560D"/>
    <w:rsid w:val="00B1653C"/>
    <w:rsid w:val="00B27B9C"/>
    <w:rsid w:val="00B34ADC"/>
    <w:rsid w:val="00B50E73"/>
    <w:rsid w:val="00B52511"/>
    <w:rsid w:val="00B73DFA"/>
    <w:rsid w:val="00B756F7"/>
    <w:rsid w:val="00B76611"/>
    <w:rsid w:val="00B8125F"/>
    <w:rsid w:val="00B87876"/>
    <w:rsid w:val="00B9156F"/>
    <w:rsid w:val="00B959F2"/>
    <w:rsid w:val="00BA1656"/>
    <w:rsid w:val="00BA4926"/>
    <w:rsid w:val="00BC0624"/>
    <w:rsid w:val="00BD32C3"/>
    <w:rsid w:val="00BD5DFE"/>
    <w:rsid w:val="00BD7A8A"/>
    <w:rsid w:val="00BE44BA"/>
    <w:rsid w:val="00BF5C98"/>
    <w:rsid w:val="00C02332"/>
    <w:rsid w:val="00C10425"/>
    <w:rsid w:val="00C10798"/>
    <w:rsid w:val="00C17A89"/>
    <w:rsid w:val="00C361C1"/>
    <w:rsid w:val="00C37C75"/>
    <w:rsid w:val="00C42859"/>
    <w:rsid w:val="00C4549F"/>
    <w:rsid w:val="00C57BCC"/>
    <w:rsid w:val="00C60DFE"/>
    <w:rsid w:val="00C62C07"/>
    <w:rsid w:val="00C81C07"/>
    <w:rsid w:val="00C91F90"/>
    <w:rsid w:val="00C92050"/>
    <w:rsid w:val="00C95C66"/>
    <w:rsid w:val="00CC2D9B"/>
    <w:rsid w:val="00CD03F1"/>
    <w:rsid w:val="00CE60C0"/>
    <w:rsid w:val="00D04F6F"/>
    <w:rsid w:val="00D227F6"/>
    <w:rsid w:val="00D320EA"/>
    <w:rsid w:val="00D34F5B"/>
    <w:rsid w:val="00D530E8"/>
    <w:rsid w:val="00D556AF"/>
    <w:rsid w:val="00D60186"/>
    <w:rsid w:val="00D62787"/>
    <w:rsid w:val="00D76E71"/>
    <w:rsid w:val="00DA2A4A"/>
    <w:rsid w:val="00DA4A69"/>
    <w:rsid w:val="00DB30EA"/>
    <w:rsid w:val="00DC17CE"/>
    <w:rsid w:val="00DC3EDA"/>
    <w:rsid w:val="00DD0D1A"/>
    <w:rsid w:val="00DD2C88"/>
    <w:rsid w:val="00DD53C8"/>
    <w:rsid w:val="00DF4731"/>
    <w:rsid w:val="00E014B7"/>
    <w:rsid w:val="00E030AE"/>
    <w:rsid w:val="00E038F7"/>
    <w:rsid w:val="00E03E78"/>
    <w:rsid w:val="00E03FD3"/>
    <w:rsid w:val="00E03FE2"/>
    <w:rsid w:val="00E17A67"/>
    <w:rsid w:val="00E17BC8"/>
    <w:rsid w:val="00E204BB"/>
    <w:rsid w:val="00E25EAB"/>
    <w:rsid w:val="00E70EE8"/>
    <w:rsid w:val="00E80794"/>
    <w:rsid w:val="00EB2235"/>
    <w:rsid w:val="00EB4028"/>
    <w:rsid w:val="00EB43A4"/>
    <w:rsid w:val="00EC1F6C"/>
    <w:rsid w:val="00EC32B4"/>
    <w:rsid w:val="00EC4300"/>
    <w:rsid w:val="00ED12B9"/>
    <w:rsid w:val="00EE35CF"/>
    <w:rsid w:val="00F05E91"/>
    <w:rsid w:val="00F06B14"/>
    <w:rsid w:val="00F147E9"/>
    <w:rsid w:val="00F26AB2"/>
    <w:rsid w:val="00F306C2"/>
    <w:rsid w:val="00F364E4"/>
    <w:rsid w:val="00F36B6F"/>
    <w:rsid w:val="00F3746E"/>
    <w:rsid w:val="00F471E7"/>
    <w:rsid w:val="00F50692"/>
    <w:rsid w:val="00F64D9A"/>
    <w:rsid w:val="00F7271B"/>
    <w:rsid w:val="00F9156F"/>
    <w:rsid w:val="00FA7D66"/>
    <w:rsid w:val="00FC2019"/>
    <w:rsid w:val="00FC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61E9"/>
    <w:rPr>
      <w:color w:val="000000"/>
    </w:rPr>
  </w:style>
  <w:style w:type="paragraph" w:styleId="3">
    <w:name w:val="heading 3"/>
    <w:basedOn w:val="a"/>
    <w:next w:val="a"/>
    <w:link w:val="30"/>
    <w:qFormat/>
    <w:rsid w:val="00DF4731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C6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5C6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single"/>
      <w:shd w:val="clear" w:color="auto" w:fill="auto"/>
    </w:rPr>
  </w:style>
  <w:style w:type="character" w:customStyle="1" w:styleId="31">
    <w:name w:val="Заголовок №3_"/>
    <w:basedOn w:val="a0"/>
    <w:link w:val="32"/>
    <w:rsid w:val="005C6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5C6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5C6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5C6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5C61E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5C61E9"/>
    <w:pPr>
      <w:spacing w:after="47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/>
    </w:rPr>
  </w:style>
  <w:style w:type="paragraph" w:customStyle="1" w:styleId="32">
    <w:name w:val="Заголовок №3"/>
    <w:basedOn w:val="a"/>
    <w:link w:val="31"/>
    <w:rsid w:val="005C61E9"/>
    <w:pPr>
      <w:spacing w:after="34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5C61E9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5C61E9"/>
    <w:pPr>
      <w:ind w:firstLine="720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Другое"/>
    <w:basedOn w:val="a"/>
    <w:link w:val="a4"/>
    <w:rsid w:val="005C61E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C60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836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36F2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0836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36F2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0836F2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6F2"/>
    <w:rPr>
      <w:color w:val="000000"/>
      <w:sz w:val="16"/>
      <w:szCs w:val="16"/>
    </w:rPr>
  </w:style>
  <w:style w:type="paragraph" w:customStyle="1" w:styleId="ConsPlusNormal">
    <w:name w:val="ConsPlusNormal"/>
    <w:rsid w:val="00BD7A8A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30">
    <w:name w:val="Заголовок 3 Знак"/>
    <w:basedOn w:val="a0"/>
    <w:link w:val="3"/>
    <w:rsid w:val="00DF4731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ad">
    <w:name w:val="Гипертекстовая ссылка"/>
    <w:basedOn w:val="a0"/>
    <w:uiPriority w:val="99"/>
    <w:rsid w:val="00B34ADC"/>
    <w:rPr>
      <w:rFonts w:cs="Times New Roman"/>
      <w:color w:val="106BBE"/>
    </w:rPr>
  </w:style>
  <w:style w:type="paragraph" w:customStyle="1" w:styleId="ConsPlusTitle">
    <w:name w:val="ConsPlusTitle"/>
    <w:uiPriority w:val="99"/>
    <w:rsid w:val="00F471E7"/>
    <w:pPr>
      <w:widowControl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1D21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FF76C-C239-41AB-AA6F-18549DA8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4849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Сисадмин</dc:creator>
  <cp:lastModifiedBy>Сисадмин</cp:lastModifiedBy>
  <cp:revision>2</cp:revision>
  <cp:lastPrinted>2025-12-09T12:05:00Z</cp:lastPrinted>
  <dcterms:created xsi:type="dcterms:W3CDTF">2025-12-12T05:38:00Z</dcterms:created>
  <dcterms:modified xsi:type="dcterms:W3CDTF">2025-12-12T05:38:00Z</dcterms:modified>
</cp:coreProperties>
</file>